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F13BC" w14:textId="1B61F1A6" w:rsidR="004151EC" w:rsidRDefault="004151EC" w:rsidP="00FE7CCA">
      <w:pPr>
        <w:spacing w:after="0" w:line="259" w:lineRule="auto"/>
        <w:ind w:left="-5" w:right="0"/>
        <w:jc w:val="both"/>
        <w:rPr>
          <w:rFonts w:asciiTheme="majorHAnsi" w:hAnsiTheme="majorHAnsi" w:cstheme="majorHAnsi"/>
          <w:sz w:val="16"/>
        </w:rPr>
      </w:pPr>
    </w:p>
    <w:p w14:paraId="0FA4A5F4" w14:textId="77777777" w:rsidR="00CA482B" w:rsidRPr="00FE7CCA" w:rsidRDefault="00CA482B" w:rsidP="00FE7CCA">
      <w:pPr>
        <w:spacing w:after="0" w:line="259" w:lineRule="auto"/>
        <w:ind w:left="-5" w:right="0"/>
        <w:jc w:val="both"/>
        <w:rPr>
          <w:rFonts w:asciiTheme="majorHAnsi" w:hAnsiTheme="majorHAnsi" w:cstheme="majorHAnsi"/>
          <w:sz w:val="16"/>
        </w:rPr>
      </w:pPr>
    </w:p>
    <w:p w14:paraId="0094EF63" w14:textId="77777777" w:rsidR="004151EC" w:rsidRPr="00FE7CCA" w:rsidRDefault="004151EC" w:rsidP="00FE7CCA">
      <w:pPr>
        <w:spacing w:after="0" w:line="259" w:lineRule="auto"/>
        <w:ind w:left="-5" w:right="0"/>
        <w:jc w:val="both"/>
        <w:rPr>
          <w:rFonts w:asciiTheme="majorHAnsi" w:hAnsiTheme="majorHAnsi" w:cstheme="majorHAnsi"/>
          <w:sz w:val="16"/>
        </w:rPr>
      </w:pPr>
    </w:p>
    <w:p w14:paraId="6CB06581" w14:textId="5E39DD86" w:rsidR="004151EC" w:rsidRPr="00CA482B" w:rsidRDefault="004151EC" w:rsidP="00FE7CCA">
      <w:pPr>
        <w:spacing w:after="0" w:line="259" w:lineRule="auto"/>
        <w:ind w:left="-5" w:right="0"/>
        <w:jc w:val="both"/>
        <w:rPr>
          <w:rFonts w:asciiTheme="majorHAnsi" w:hAnsiTheme="majorHAnsi" w:cstheme="majorHAnsi"/>
          <w:b/>
          <w:bCs/>
          <w:sz w:val="22"/>
          <w:szCs w:val="28"/>
        </w:rPr>
      </w:pPr>
      <w:r w:rsidRPr="00CA482B">
        <w:rPr>
          <w:rFonts w:asciiTheme="majorHAnsi" w:hAnsiTheme="majorHAnsi" w:cstheme="majorHAnsi"/>
          <w:b/>
          <w:bCs/>
          <w:sz w:val="18"/>
          <w:szCs w:val="28"/>
        </w:rPr>
        <w:t xml:space="preserve">Chair: Richard Staunton  </w:t>
      </w:r>
    </w:p>
    <w:p w14:paraId="4632FD13" w14:textId="3DE08C57" w:rsidR="004151EC" w:rsidRPr="00CA482B" w:rsidRDefault="004151EC" w:rsidP="00FE7CCA">
      <w:pPr>
        <w:spacing w:after="0" w:line="259" w:lineRule="auto"/>
        <w:ind w:left="-5" w:right="0"/>
        <w:jc w:val="both"/>
        <w:rPr>
          <w:rFonts w:asciiTheme="majorHAnsi" w:hAnsiTheme="majorHAnsi" w:cstheme="majorHAnsi"/>
          <w:b/>
          <w:bCs/>
          <w:sz w:val="22"/>
          <w:szCs w:val="28"/>
        </w:rPr>
      </w:pPr>
      <w:r w:rsidRPr="00CA482B">
        <w:rPr>
          <w:rFonts w:asciiTheme="majorHAnsi" w:hAnsiTheme="majorHAnsi" w:cstheme="majorHAnsi"/>
          <w:b/>
          <w:bCs/>
          <w:sz w:val="18"/>
          <w:szCs w:val="28"/>
        </w:rPr>
        <w:t>Clerk: Belinda Westwood</w:t>
      </w:r>
    </w:p>
    <w:p w14:paraId="2D23A6FB" w14:textId="3E5DCE17" w:rsidR="004151EC" w:rsidRPr="00CA482B" w:rsidRDefault="004151EC" w:rsidP="00FE7CCA">
      <w:pPr>
        <w:spacing w:after="29" w:line="259" w:lineRule="auto"/>
        <w:ind w:left="-5" w:right="0"/>
        <w:jc w:val="both"/>
        <w:rPr>
          <w:rFonts w:asciiTheme="majorHAnsi" w:hAnsiTheme="majorHAnsi" w:cstheme="majorHAnsi"/>
          <w:b/>
          <w:bCs/>
          <w:sz w:val="22"/>
          <w:szCs w:val="28"/>
        </w:rPr>
      </w:pPr>
      <w:r w:rsidRPr="00CA482B">
        <w:rPr>
          <w:rFonts w:asciiTheme="majorHAnsi" w:hAnsiTheme="majorHAnsi" w:cstheme="majorHAnsi"/>
          <w:b/>
          <w:bCs/>
          <w:sz w:val="18"/>
          <w:szCs w:val="28"/>
        </w:rPr>
        <w:t xml:space="preserve">Email: clerk@kirtlingandupend.co.uk </w:t>
      </w:r>
    </w:p>
    <w:p w14:paraId="4BC9C64C" w14:textId="3CEE516A" w:rsidR="004151EC" w:rsidRPr="00FE7CCA" w:rsidRDefault="004151EC" w:rsidP="00FE7CCA">
      <w:pPr>
        <w:spacing w:after="161" w:line="259" w:lineRule="auto"/>
        <w:ind w:left="140" w:right="0" w:firstLine="0"/>
        <w:jc w:val="both"/>
        <w:rPr>
          <w:rFonts w:asciiTheme="majorHAnsi" w:hAnsiTheme="majorHAnsi" w:cstheme="majorHAnsi"/>
        </w:rPr>
      </w:pPr>
      <w:r w:rsidRPr="00FE7CCA">
        <w:rPr>
          <w:rFonts w:asciiTheme="majorHAnsi" w:hAnsiTheme="majorHAnsi" w:cstheme="majorHAnsi"/>
        </w:rPr>
        <w:t xml:space="preserve"> </w:t>
      </w:r>
    </w:p>
    <w:p w14:paraId="16C926A8" w14:textId="591ABAB1" w:rsidR="004151EC" w:rsidRPr="00392BFE" w:rsidRDefault="004151EC" w:rsidP="00525E12">
      <w:pPr>
        <w:spacing w:line="307" w:lineRule="auto"/>
        <w:ind w:left="0" w:right="227" w:firstLine="0"/>
        <w:jc w:val="center"/>
        <w:rPr>
          <w:rFonts w:asciiTheme="majorHAnsi" w:hAnsiTheme="majorHAnsi" w:cstheme="majorHAnsi"/>
          <w:sz w:val="22"/>
          <w:szCs w:val="28"/>
        </w:rPr>
      </w:pPr>
      <w:r w:rsidRPr="00392BFE">
        <w:rPr>
          <w:rFonts w:asciiTheme="majorHAnsi" w:hAnsiTheme="majorHAnsi" w:cstheme="majorHAnsi"/>
          <w:sz w:val="22"/>
          <w:szCs w:val="28"/>
        </w:rPr>
        <w:t xml:space="preserve">Members are hereby summoned to attend the </w:t>
      </w:r>
      <w:r w:rsidRPr="00392BFE">
        <w:rPr>
          <w:rFonts w:asciiTheme="majorHAnsi" w:hAnsiTheme="majorHAnsi" w:cstheme="majorHAnsi"/>
          <w:b/>
          <w:bCs/>
          <w:sz w:val="22"/>
          <w:szCs w:val="28"/>
        </w:rPr>
        <w:t>Parish Council</w:t>
      </w:r>
      <w:r w:rsidRPr="00392BFE">
        <w:rPr>
          <w:rFonts w:asciiTheme="majorHAnsi" w:hAnsiTheme="majorHAnsi" w:cstheme="majorHAnsi"/>
          <w:sz w:val="22"/>
          <w:szCs w:val="28"/>
        </w:rPr>
        <w:t xml:space="preserve"> meeting to be held at</w:t>
      </w:r>
      <w:r w:rsidR="00525E12">
        <w:rPr>
          <w:rFonts w:asciiTheme="majorHAnsi" w:hAnsiTheme="majorHAnsi" w:cstheme="majorHAnsi"/>
          <w:sz w:val="22"/>
          <w:szCs w:val="28"/>
        </w:rPr>
        <w:t xml:space="preserve"> </w:t>
      </w:r>
      <w:r w:rsidRPr="00392BFE">
        <w:rPr>
          <w:rFonts w:asciiTheme="majorHAnsi" w:hAnsiTheme="majorHAnsi" w:cstheme="majorHAnsi"/>
          <w:b/>
          <w:bCs/>
          <w:sz w:val="22"/>
          <w:szCs w:val="28"/>
        </w:rPr>
        <w:t>7:</w:t>
      </w:r>
      <w:r w:rsidR="00525E12">
        <w:rPr>
          <w:rFonts w:asciiTheme="majorHAnsi" w:hAnsiTheme="majorHAnsi" w:cstheme="majorHAnsi"/>
          <w:b/>
          <w:bCs/>
          <w:sz w:val="22"/>
          <w:szCs w:val="28"/>
        </w:rPr>
        <w:t>30</w:t>
      </w:r>
      <w:r w:rsidRPr="00392BFE">
        <w:rPr>
          <w:rFonts w:asciiTheme="majorHAnsi" w:hAnsiTheme="majorHAnsi" w:cstheme="majorHAnsi"/>
          <w:b/>
          <w:bCs/>
          <w:sz w:val="22"/>
          <w:szCs w:val="28"/>
        </w:rPr>
        <w:t>Pm</w:t>
      </w:r>
      <w:r w:rsidRPr="00392BFE">
        <w:rPr>
          <w:rFonts w:asciiTheme="majorHAnsi" w:hAnsiTheme="majorHAnsi" w:cstheme="majorHAnsi"/>
          <w:sz w:val="22"/>
          <w:szCs w:val="28"/>
        </w:rPr>
        <w:t xml:space="preserve"> on the</w:t>
      </w:r>
      <w:r w:rsidR="00525E12">
        <w:rPr>
          <w:rFonts w:asciiTheme="majorHAnsi" w:hAnsiTheme="majorHAnsi" w:cstheme="majorHAnsi"/>
          <w:sz w:val="22"/>
          <w:szCs w:val="28"/>
        </w:rPr>
        <w:t xml:space="preserve"> </w:t>
      </w:r>
      <w:r w:rsidRPr="00392BFE">
        <w:rPr>
          <w:rFonts w:asciiTheme="majorHAnsi" w:hAnsiTheme="majorHAnsi" w:cstheme="majorHAnsi"/>
          <w:b/>
          <w:bCs/>
          <w:sz w:val="22"/>
          <w:szCs w:val="28"/>
        </w:rPr>
        <w:t>2</w:t>
      </w:r>
      <w:r w:rsidR="00525E12">
        <w:rPr>
          <w:rFonts w:asciiTheme="majorHAnsi" w:hAnsiTheme="majorHAnsi" w:cstheme="majorHAnsi"/>
          <w:b/>
          <w:bCs/>
          <w:sz w:val="22"/>
          <w:szCs w:val="28"/>
        </w:rPr>
        <w:t>6</w:t>
      </w:r>
      <w:r w:rsidRPr="00392BFE">
        <w:rPr>
          <w:rFonts w:asciiTheme="majorHAnsi" w:hAnsiTheme="majorHAnsi" w:cstheme="majorHAnsi"/>
          <w:b/>
          <w:bCs/>
          <w:sz w:val="22"/>
          <w:szCs w:val="28"/>
          <w:vertAlign w:val="superscript"/>
        </w:rPr>
        <w:t>th</w:t>
      </w:r>
      <w:r w:rsidRPr="00392BFE">
        <w:rPr>
          <w:rFonts w:asciiTheme="majorHAnsi" w:hAnsiTheme="majorHAnsi" w:cstheme="majorHAnsi"/>
          <w:b/>
          <w:bCs/>
          <w:sz w:val="22"/>
          <w:szCs w:val="28"/>
        </w:rPr>
        <w:t xml:space="preserve"> </w:t>
      </w:r>
      <w:r w:rsidR="00525E12">
        <w:rPr>
          <w:rFonts w:asciiTheme="majorHAnsi" w:hAnsiTheme="majorHAnsi" w:cstheme="majorHAnsi"/>
          <w:b/>
          <w:bCs/>
          <w:sz w:val="22"/>
          <w:szCs w:val="28"/>
        </w:rPr>
        <w:t xml:space="preserve">October </w:t>
      </w:r>
      <w:r w:rsidRPr="00392BFE">
        <w:rPr>
          <w:rFonts w:asciiTheme="majorHAnsi" w:hAnsiTheme="majorHAnsi" w:cstheme="majorHAnsi"/>
          <w:b/>
          <w:bCs/>
          <w:sz w:val="22"/>
          <w:szCs w:val="28"/>
        </w:rPr>
        <w:t>2026</w:t>
      </w:r>
      <w:r w:rsidRPr="00392BFE">
        <w:rPr>
          <w:rFonts w:asciiTheme="majorHAnsi" w:hAnsiTheme="majorHAnsi" w:cstheme="majorHAnsi"/>
          <w:sz w:val="22"/>
          <w:szCs w:val="28"/>
        </w:rPr>
        <w:t xml:space="preserve"> at the </w:t>
      </w:r>
      <w:r w:rsidRPr="00392BFE">
        <w:rPr>
          <w:rFonts w:asciiTheme="majorHAnsi" w:hAnsiTheme="majorHAnsi" w:cstheme="majorHAnsi"/>
          <w:b/>
          <w:bCs/>
          <w:sz w:val="22"/>
          <w:szCs w:val="28"/>
        </w:rPr>
        <w:t>Kirtling Village Hall</w:t>
      </w:r>
      <w:r w:rsidR="00525E12">
        <w:rPr>
          <w:rFonts w:asciiTheme="majorHAnsi" w:hAnsiTheme="majorHAnsi" w:cstheme="majorHAnsi"/>
          <w:sz w:val="22"/>
          <w:szCs w:val="28"/>
        </w:rPr>
        <w:t xml:space="preserve">, directly following the </w:t>
      </w:r>
      <w:r w:rsidR="00525E12" w:rsidRPr="00525E12">
        <w:rPr>
          <w:rFonts w:asciiTheme="majorHAnsi" w:hAnsiTheme="majorHAnsi" w:cstheme="majorHAnsi"/>
          <w:b/>
          <w:bCs/>
          <w:sz w:val="22"/>
          <w:szCs w:val="28"/>
        </w:rPr>
        <w:t>Meet and Greet</w:t>
      </w:r>
      <w:r w:rsidR="00525E12">
        <w:rPr>
          <w:rFonts w:asciiTheme="majorHAnsi" w:hAnsiTheme="majorHAnsi" w:cstheme="majorHAnsi"/>
          <w:sz w:val="22"/>
          <w:szCs w:val="28"/>
        </w:rPr>
        <w:t xml:space="preserve"> for all Parishioners which will commence at </w:t>
      </w:r>
      <w:r w:rsidR="00525E12" w:rsidRPr="00525E12">
        <w:rPr>
          <w:rFonts w:asciiTheme="majorHAnsi" w:hAnsiTheme="majorHAnsi" w:cstheme="majorHAnsi"/>
          <w:b/>
          <w:bCs/>
          <w:sz w:val="22"/>
          <w:szCs w:val="28"/>
        </w:rPr>
        <w:t>7:00Pm</w:t>
      </w:r>
    </w:p>
    <w:p w14:paraId="3DDCB4BA" w14:textId="77777777" w:rsidR="004151EC" w:rsidRPr="00FE7CCA" w:rsidRDefault="004151EC" w:rsidP="00FE7CCA">
      <w:pPr>
        <w:spacing w:after="57" w:line="259" w:lineRule="auto"/>
        <w:ind w:left="0" w:right="0" w:firstLine="0"/>
        <w:jc w:val="both"/>
        <w:rPr>
          <w:rFonts w:asciiTheme="majorHAnsi" w:hAnsiTheme="majorHAnsi" w:cstheme="majorHAnsi"/>
        </w:rPr>
      </w:pPr>
    </w:p>
    <w:p w14:paraId="570E182A" w14:textId="5A3F34B9" w:rsidR="004151EC" w:rsidRPr="00644509" w:rsidRDefault="004151EC" w:rsidP="002610E1">
      <w:pPr>
        <w:pStyle w:val="Heading2"/>
        <w:ind w:right="850"/>
        <w:jc w:val="center"/>
        <w:rPr>
          <w:rFonts w:cstheme="majorHAnsi"/>
          <w:b/>
          <w:bCs/>
          <w:sz w:val="40"/>
          <w:szCs w:val="40"/>
        </w:rPr>
      </w:pPr>
      <w:r w:rsidRPr="00644509">
        <w:rPr>
          <w:rFonts w:cstheme="majorHAnsi"/>
          <w:b/>
          <w:bCs/>
          <w:sz w:val="40"/>
          <w:szCs w:val="40"/>
        </w:rPr>
        <w:t>AGENDA</w:t>
      </w:r>
    </w:p>
    <w:p w14:paraId="23FDCBBA" w14:textId="745DB4DB" w:rsidR="005B4E53" w:rsidRDefault="005B4E53" w:rsidP="005B4E53">
      <w:pPr>
        <w:spacing w:after="0" w:line="259" w:lineRule="auto"/>
        <w:ind w:left="0" w:right="0" w:firstLine="0"/>
        <w:jc w:val="both"/>
        <w:rPr>
          <w:rFonts w:asciiTheme="majorHAnsi" w:hAnsiTheme="majorHAnsi" w:cstheme="majorHAnsi"/>
          <w:b/>
          <w:lang w:val="en-GB"/>
        </w:rPr>
      </w:pPr>
    </w:p>
    <w:p w14:paraId="430B6104" w14:textId="1441BC1E" w:rsidR="00CA482B" w:rsidRPr="00CA482B" w:rsidRDefault="00CA482B" w:rsidP="005B4E53">
      <w:pPr>
        <w:spacing w:after="0" w:line="259" w:lineRule="auto"/>
        <w:ind w:left="0" w:right="0" w:firstLine="0"/>
        <w:jc w:val="both"/>
        <w:rPr>
          <w:rFonts w:asciiTheme="majorHAnsi" w:hAnsiTheme="majorHAnsi" w:cstheme="majorHAnsi"/>
          <w:b/>
          <w:color w:val="002060"/>
          <w:lang w:val="en-GB"/>
        </w:rPr>
      </w:pPr>
      <w:r w:rsidRPr="00CA482B">
        <w:rPr>
          <w:rFonts w:asciiTheme="majorHAnsi" w:hAnsiTheme="majorHAnsi" w:cstheme="majorHAnsi"/>
          <w:b/>
          <w:color w:val="002060"/>
          <w:lang w:val="en-GB"/>
        </w:rPr>
        <w:t>7:00Pm</w:t>
      </w:r>
      <w:r w:rsidRPr="00CA482B">
        <w:rPr>
          <w:rFonts w:asciiTheme="majorHAnsi" w:hAnsiTheme="majorHAnsi" w:cstheme="majorHAnsi"/>
          <w:b/>
          <w:color w:val="002060"/>
          <w:lang w:val="en-GB"/>
        </w:rPr>
        <w:t xml:space="preserve">  - Meet &amp; Greet </w:t>
      </w:r>
    </w:p>
    <w:tbl>
      <w:tblPr>
        <w:tblStyle w:val="TableGrid0"/>
        <w:tblW w:w="10207"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9214"/>
      </w:tblGrid>
      <w:tr w:rsidR="00525E12" w14:paraId="23AB7EAF" w14:textId="77777777" w:rsidTr="00204ED2">
        <w:tc>
          <w:tcPr>
            <w:tcW w:w="993" w:type="dxa"/>
          </w:tcPr>
          <w:p w14:paraId="0C09E54C" w14:textId="29E079CC" w:rsidR="00525E12" w:rsidRPr="00525E12" w:rsidRDefault="00525E12" w:rsidP="005B4E53">
            <w:pPr>
              <w:spacing w:after="0" w:line="259" w:lineRule="auto"/>
              <w:ind w:left="0" w:right="0" w:firstLine="0"/>
              <w:jc w:val="both"/>
              <w:rPr>
                <w:rFonts w:asciiTheme="majorHAnsi" w:hAnsiTheme="majorHAnsi" w:cstheme="majorHAnsi"/>
                <w:b/>
                <w:color w:val="auto"/>
                <w:lang w:val="en-GB"/>
              </w:rPr>
            </w:pPr>
          </w:p>
        </w:tc>
        <w:tc>
          <w:tcPr>
            <w:tcW w:w="9214" w:type="dxa"/>
          </w:tcPr>
          <w:p w14:paraId="4F6E0528" w14:textId="77777777" w:rsidR="00CA482B" w:rsidRDefault="00CA482B" w:rsidP="005B4E53">
            <w:pPr>
              <w:spacing w:after="0" w:line="259" w:lineRule="auto"/>
              <w:ind w:left="0" w:right="0" w:firstLine="0"/>
              <w:jc w:val="both"/>
              <w:rPr>
                <w:rFonts w:asciiTheme="majorHAnsi" w:hAnsiTheme="majorHAnsi" w:cstheme="majorHAnsi"/>
                <w:b/>
                <w:color w:val="auto"/>
              </w:rPr>
            </w:pPr>
          </w:p>
          <w:p w14:paraId="72AE4C21" w14:textId="3A7F31D2" w:rsidR="00525E12" w:rsidRPr="00525E12" w:rsidRDefault="00525E12" w:rsidP="005B4E53">
            <w:pPr>
              <w:spacing w:after="0" w:line="259" w:lineRule="auto"/>
              <w:ind w:left="0" w:right="0" w:firstLine="0"/>
              <w:jc w:val="both"/>
              <w:rPr>
                <w:rFonts w:asciiTheme="majorHAnsi" w:hAnsiTheme="majorHAnsi" w:cstheme="majorHAnsi"/>
                <w:b/>
                <w:color w:val="auto"/>
                <w:lang w:val="en-GB"/>
              </w:rPr>
            </w:pPr>
            <w:r w:rsidRPr="00525E12">
              <w:rPr>
                <w:rFonts w:asciiTheme="majorHAnsi" w:hAnsiTheme="majorHAnsi" w:cstheme="majorHAnsi"/>
                <w:b/>
                <w:color w:val="auto"/>
              </w:rPr>
              <w:t xml:space="preserve">Chairman’s welcome </w:t>
            </w:r>
            <w:r w:rsidRPr="00525E12">
              <w:rPr>
                <w:rFonts w:asciiTheme="majorHAnsi" w:hAnsiTheme="majorHAnsi" w:cstheme="majorHAnsi"/>
                <w:b/>
                <w:color w:val="auto"/>
              </w:rPr>
              <w:t>to all Parishioners</w:t>
            </w:r>
            <w:r w:rsidR="00CA482B">
              <w:rPr>
                <w:rFonts w:asciiTheme="majorHAnsi" w:hAnsiTheme="majorHAnsi" w:cstheme="majorHAnsi"/>
                <w:b/>
                <w:color w:val="auto"/>
              </w:rPr>
              <w:t>.</w:t>
            </w:r>
          </w:p>
        </w:tc>
      </w:tr>
      <w:tr w:rsidR="00525E12" w14:paraId="634B7095" w14:textId="77777777" w:rsidTr="00204ED2">
        <w:tc>
          <w:tcPr>
            <w:tcW w:w="993" w:type="dxa"/>
          </w:tcPr>
          <w:p w14:paraId="0527BA3F" w14:textId="695536FE" w:rsidR="00525E12" w:rsidRPr="00525E12" w:rsidRDefault="00525E12" w:rsidP="005B4E53">
            <w:pPr>
              <w:spacing w:after="0" w:line="259" w:lineRule="auto"/>
              <w:ind w:left="0" w:right="0" w:firstLine="0"/>
              <w:jc w:val="both"/>
              <w:rPr>
                <w:rFonts w:asciiTheme="majorHAnsi" w:hAnsiTheme="majorHAnsi" w:cstheme="majorHAnsi"/>
                <w:b/>
                <w:color w:val="auto"/>
                <w:lang w:val="en-GB"/>
              </w:rPr>
            </w:pPr>
          </w:p>
        </w:tc>
        <w:tc>
          <w:tcPr>
            <w:tcW w:w="9214" w:type="dxa"/>
          </w:tcPr>
          <w:p w14:paraId="6020BEFA" w14:textId="3CA71743" w:rsidR="00525E12" w:rsidRPr="00525E12" w:rsidRDefault="00525E12" w:rsidP="005B4E53">
            <w:pPr>
              <w:spacing w:after="0" w:line="259" w:lineRule="auto"/>
              <w:ind w:left="0" w:right="0" w:firstLine="0"/>
              <w:jc w:val="both"/>
              <w:rPr>
                <w:rFonts w:asciiTheme="majorHAnsi" w:hAnsiTheme="majorHAnsi" w:cstheme="majorHAnsi"/>
                <w:b/>
                <w:color w:val="auto"/>
                <w:lang w:val="en-GB"/>
              </w:rPr>
            </w:pPr>
            <w:r w:rsidRPr="00525E12">
              <w:rPr>
                <w:rFonts w:asciiTheme="majorHAnsi" w:hAnsiTheme="majorHAnsi" w:cstheme="majorHAnsi"/>
                <w:b/>
                <w:color w:val="auto"/>
                <w:lang w:val="en-GB"/>
              </w:rPr>
              <w:t>Introduction to Councillors</w:t>
            </w:r>
            <w:r w:rsidR="00CA482B">
              <w:rPr>
                <w:rFonts w:asciiTheme="majorHAnsi" w:hAnsiTheme="majorHAnsi" w:cstheme="majorHAnsi"/>
                <w:b/>
                <w:color w:val="auto"/>
                <w:lang w:val="en-GB"/>
              </w:rPr>
              <w:t>.</w:t>
            </w:r>
          </w:p>
        </w:tc>
      </w:tr>
      <w:tr w:rsidR="00525E12" w14:paraId="691DFCE2" w14:textId="77777777" w:rsidTr="00204ED2">
        <w:tc>
          <w:tcPr>
            <w:tcW w:w="993" w:type="dxa"/>
          </w:tcPr>
          <w:p w14:paraId="4F46C31A" w14:textId="77777777" w:rsidR="00525E12" w:rsidRPr="00525E12" w:rsidRDefault="00525E12" w:rsidP="005B4E53">
            <w:pPr>
              <w:spacing w:after="0" w:line="259" w:lineRule="auto"/>
              <w:ind w:left="0" w:right="0" w:firstLine="0"/>
              <w:jc w:val="both"/>
              <w:rPr>
                <w:rFonts w:asciiTheme="majorHAnsi" w:hAnsiTheme="majorHAnsi" w:cstheme="majorHAnsi"/>
                <w:b/>
                <w:color w:val="auto"/>
                <w:lang w:val="en-GB"/>
              </w:rPr>
            </w:pPr>
          </w:p>
        </w:tc>
        <w:tc>
          <w:tcPr>
            <w:tcW w:w="9214" w:type="dxa"/>
          </w:tcPr>
          <w:p w14:paraId="68B7AABD" w14:textId="7134343D" w:rsidR="00525E12" w:rsidRPr="00525E12" w:rsidRDefault="00525E12" w:rsidP="005B4E53">
            <w:pPr>
              <w:spacing w:after="0" w:line="259" w:lineRule="auto"/>
              <w:ind w:left="0" w:right="0" w:firstLine="0"/>
              <w:jc w:val="both"/>
              <w:rPr>
                <w:rFonts w:asciiTheme="majorHAnsi" w:hAnsiTheme="majorHAnsi" w:cstheme="majorHAnsi"/>
                <w:b/>
                <w:color w:val="auto"/>
                <w:lang w:val="en-GB"/>
              </w:rPr>
            </w:pPr>
            <w:r w:rsidRPr="00525E12">
              <w:rPr>
                <w:rFonts w:asciiTheme="majorHAnsi" w:hAnsiTheme="majorHAnsi" w:cstheme="majorHAnsi"/>
                <w:b/>
                <w:color w:val="auto"/>
                <w:lang w:val="en-GB"/>
              </w:rPr>
              <w:t>Completed Projects</w:t>
            </w:r>
            <w:r w:rsidR="00CA482B">
              <w:rPr>
                <w:rFonts w:asciiTheme="majorHAnsi" w:hAnsiTheme="majorHAnsi" w:cstheme="majorHAnsi"/>
                <w:b/>
                <w:color w:val="auto"/>
                <w:lang w:val="en-GB"/>
              </w:rPr>
              <w:t>.</w:t>
            </w:r>
          </w:p>
        </w:tc>
      </w:tr>
      <w:tr w:rsidR="00525E12" w14:paraId="6FE30D05" w14:textId="77777777" w:rsidTr="00204ED2">
        <w:tc>
          <w:tcPr>
            <w:tcW w:w="993" w:type="dxa"/>
          </w:tcPr>
          <w:p w14:paraId="5FAF95D0" w14:textId="77777777" w:rsidR="00525E12" w:rsidRPr="00525E12" w:rsidRDefault="00525E12" w:rsidP="005B4E53">
            <w:pPr>
              <w:spacing w:after="0" w:line="259" w:lineRule="auto"/>
              <w:ind w:left="0" w:right="0" w:firstLine="0"/>
              <w:jc w:val="both"/>
              <w:rPr>
                <w:rFonts w:asciiTheme="majorHAnsi" w:hAnsiTheme="majorHAnsi" w:cstheme="majorHAnsi"/>
                <w:b/>
                <w:color w:val="auto"/>
                <w:lang w:val="en-GB"/>
              </w:rPr>
            </w:pPr>
          </w:p>
        </w:tc>
        <w:tc>
          <w:tcPr>
            <w:tcW w:w="9214" w:type="dxa"/>
          </w:tcPr>
          <w:p w14:paraId="6E132799" w14:textId="7AC4EC43" w:rsidR="00525E12" w:rsidRPr="00525E12" w:rsidRDefault="00525E12" w:rsidP="005B4E53">
            <w:pPr>
              <w:spacing w:after="0" w:line="259" w:lineRule="auto"/>
              <w:ind w:left="0" w:right="0" w:firstLine="0"/>
              <w:jc w:val="both"/>
              <w:rPr>
                <w:rFonts w:asciiTheme="majorHAnsi" w:hAnsiTheme="majorHAnsi" w:cstheme="majorHAnsi"/>
                <w:b/>
                <w:color w:val="auto"/>
                <w:lang w:val="en-GB"/>
              </w:rPr>
            </w:pPr>
            <w:r w:rsidRPr="00525E12">
              <w:rPr>
                <w:rFonts w:asciiTheme="majorHAnsi" w:hAnsiTheme="majorHAnsi" w:cstheme="majorHAnsi"/>
                <w:b/>
                <w:color w:val="auto"/>
                <w:lang w:val="en-GB"/>
              </w:rPr>
              <w:t>Future Projects</w:t>
            </w:r>
            <w:r w:rsidR="00CA482B">
              <w:rPr>
                <w:rFonts w:asciiTheme="majorHAnsi" w:hAnsiTheme="majorHAnsi" w:cstheme="majorHAnsi"/>
                <w:b/>
                <w:color w:val="auto"/>
                <w:lang w:val="en-GB"/>
              </w:rPr>
              <w:t>.</w:t>
            </w:r>
          </w:p>
        </w:tc>
      </w:tr>
      <w:tr w:rsidR="00525E12" w14:paraId="42D34835" w14:textId="77777777" w:rsidTr="00204ED2">
        <w:tc>
          <w:tcPr>
            <w:tcW w:w="993" w:type="dxa"/>
          </w:tcPr>
          <w:p w14:paraId="561DC2B6" w14:textId="77777777" w:rsidR="00525E12" w:rsidRPr="00525E12" w:rsidRDefault="00525E12" w:rsidP="005B4E53">
            <w:pPr>
              <w:spacing w:after="0" w:line="259" w:lineRule="auto"/>
              <w:ind w:left="0" w:right="0" w:firstLine="0"/>
              <w:jc w:val="both"/>
              <w:rPr>
                <w:rFonts w:asciiTheme="majorHAnsi" w:hAnsiTheme="majorHAnsi" w:cstheme="majorHAnsi"/>
                <w:b/>
                <w:color w:val="auto"/>
                <w:lang w:val="en-GB"/>
              </w:rPr>
            </w:pPr>
          </w:p>
        </w:tc>
        <w:tc>
          <w:tcPr>
            <w:tcW w:w="9214" w:type="dxa"/>
          </w:tcPr>
          <w:p w14:paraId="4EC3A665" w14:textId="2FB5969C" w:rsidR="00525E12" w:rsidRPr="00525E12" w:rsidRDefault="00CA482B" w:rsidP="005B4E53">
            <w:pPr>
              <w:spacing w:after="0" w:line="259" w:lineRule="auto"/>
              <w:ind w:left="0" w:right="0" w:firstLine="0"/>
              <w:jc w:val="both"/>
              <w:rPr>
                <w:rFonts w:asciiTheme="majorHAnsi" w:hAnsiTheme="majorHAnsi" w:cstheme="majorHAnsi"/>
                <w:b/>
                <w:color w:val="auto"/>
                <w:lang w:val="en-GB"/>
              </w:rPr>
            </w:pPr>
            <w:r>
              <w:rPr>
                <w:rFonts w:asciiTheme="majorHAnsi" w:hAnsiTheme="majorHAnsi" w:cstheme="majorHAnsi"/>
                <w:b/>
                <w:color w:val="auto"/>
                <w:lang w:val="en-GB"/>
              </w:rPr>
              <w:t>Open Forum: To receive c</w:t>
            </w:r>
            <w:r w:rsidR="00525E12" w:rsidRPr="00525E12">
              <w:rPr>
                <w:rFonts w:asciiTheme="majorHAnsi" w:hAnsiTheme="majorHAnsi" w:cstheme="majorHAnsi"/>
                <w:b/>
                <w:color w:val="auto"/>
                <w:lang w:val="en-GB"/>
              </w:rPr>
              <w:t xml:space="preserve">omments / </w:t>
            </w:r>
            <w:r>
              <w:rPr>
                <w:rFonts w:asciiTheme="majorHAnsi" w:hAnsiTheme="majorHAnsi" w:cstheme="majorHAnsi"/>
                <w:b/>
                <w:color w:val="auto"/>
                <w:lang w:val="en-GB"/>
              </w:rPr>
              <w:t>s</w:t>
            </w:r>
            <w:r w:rsidR="00525E12" w:rsidRPr="00525E12">
              <w:rPr>
                <w:rFonts w:asciiTheme="majorHAnsi" w:hAnsiTheme="majorHAnsi" w:cstheme="majorHAnsi"/>
                <w:b/>
                <w:color w:val="auto"/>
                <w:lang w:val="en-GB"/>
              </w:rPr>
              <w:t>uggestions from Parishioners</w:t>
            </w:r>
            <w:r>
              <w:rPr>
                <w:rFonts w:asciiTheme="majorHAnsi" w:hAnsiTheme="majorHAnsi" w:cstheme="majorHAnsi"/>
                <w:b/>
                <w:color w:val="auto"/>
                <w:lang w:val="en-GB"/>
              </w:rPr>
              <w:t>. (if any)</w:t>
            </w:r>
          </w:p>
        </w:tc>
      </w:tr>
    </w:tbl>
    <w:p w14:paraId="5A38A325" w14:textId="77777777" w:rsidR="00525E12" w:rsidRPr="005B4E53" w:rsidRDefault="00525E12" w:rsidP="005B4E53">
      <w:pPr>
        <w:spacing w:after="0" w:line="259" w:lineRule="auto"/>
        <w:ind w:left="0" w:right="0" w:firstLine="0"/>
        <w:jc w:val="both"/>
        <w:rPr>
          <w:rFonts w:asciiTheme="majorHAnsi" w:hAnsiTheme="majorHAnsi" w:cstheme="majorHAnsi"/>
          <w:b/>
          <w:lang w:val="en-GB"/>
        </w:rPr>
      </w:pPr>
    </w:p>
    <w:p w14:paraId="72B634F7" w14:textId="7FF1F90A" w:rsidR="004151EC" w:rsidRPr="007445BD" w:rsidRDefault="004151EC" w:rsidP="00FE7CCA">
      <w:pPr>
        <w:spacing w:after="0" w:line="259" w:lineRule="auto"/>
        <w:ind w:left="0" w:right="0" w:firstLine="0"/>
        <w:jc w:val="both"/>
        <w:rPr>
          <w:rFonts w:asciiTheme="majorHAnsi" w:hAnsiTheme="majorHAnsi" w:cstheme="majorHAnsi"/>
          <w:color w:val="000000" w:themeColor="text1"/>
        </w:rPr>
      </w:pPr>
      <w:r w:rsidRPr="00FE7CCA">
        <w:rPr>
          <w:rFonts w:asciiTheme="majorHAnsi" w:hAnsiTheme="majorHAnsi" w:cstheme="majorHAnsi"/>
          <w:b/>
        </w:rPr>
        <w:t xml:space="preserve"> </w:t>
      </w:r>
      <w:r w:rsidR="00CA482B" w:rsidRPr="00CA482B">
        <w:rPr>
          <w:rFonts w:asciiTheme="majorHAnsi" w:hAnsiTheme="majorHAnsi" w:cstheme="majorHAnsi"/>
          <w:b/>
          <w:color w:val="002060"/>
        </w:rPr>
        <w:t>7:30Pm</w:t>
      </w:r>
      <w:r w:rsidR="00CA482B" w:rsidRPr="00CA482B">
        <w:rPr>
          <w:rFonts w:asciiTheme="majorHAnsi" w:hAnsiTheme="majorHAnsi" w:cstheme="majorHAnsi"/>
          <w:b/>
          <w:color w:val="002060"/>
        </w:rPr>
        <w:t xml:space="preserve">  - Parish Council Meeting</w:t>
      </w:r>
      <w:r w:rsidRPr="00CA482B">
        <w:rPr>
          <w:rFonts w:asciiTheme="majorHAnsi" w:hAnsiTheme="majorHAnsi" w:cstheme="majorHAnsi"/>
          <w:color w:val="002060"/>
        </w:rPr>
        <w:t xml:space="preserve">  </w:t>
      </w:r>
    </w:p>
    <w:tbl>
      <w:tblPr>
        <w:tblStyle w:val="TableGrid"/>
        <w:tblW w:w="10199" w:type="dxa"/>
        <w:tblInd w:w="-425" w:type="dxa"/>
        <w:tblBorders>
          <w:top w:val="single" w:sz="4" w:space="0" w:color="auto"/>
          <w:left w:val="single" w:sz="4" w:space="0" w:color="auto"/>
          <w:bottom w:val="single" w:sz="4" w:space="0" w:color="auto"/>
          <w:right w:val="single" w:sz="4" w:space="0" w:color="auto"/>
          <w:insideH w:val="single" w:sz="4" w:space="0" w:color="000000" w:themeColor="text1"/>
          <w:insideV w:val="single" w:sz="4" w:space="0" w:color="000000" w:themeColor="text1"/>
        </w:tblBorders>
        <w:tblCellMar>
          <w:top w:w="45" w:type="dxa"/>
          <w:left w:w="110" w:type="dxa"/>
          <w:right w:w="30" w:type="dxa"/>
        </w:tblCellMar>
        <w:tblLook w:val="04A0" w:firstRow="1" w:lastRow="0" w:firstColumn="1" w:lastColumn="0" w:noHBand="0" w:noVBand="1"/>
      </w:tblPr>
      <w:tblGrid>
        <w:gridCol w:w="1029"/>
        <w:gridCol w:w="9170"/>
      </w:tblGrid>
      <w:tr w:rsidR="004151EC" w:rsidRPr="007445BD" w14:paraId="2D73BF81" w14:textId="77777777" w:rsidTr="00CA482B">
        <w:trPr>
          <w:trHeight w:val="399"/>
        </w:trPr>
        <w:tc>
          <w:tcPr>
            <w:tcW w:w="1029" w:type="dxa"/>
          </w:tcPr>
          <w:p w14:paraId="531AE875" w14:textId="05BB437B" w:rsidR="004151EC" w:rsidRPr="007445BD" w:rsidRDefault="002D598D" w:rsidP="00FE7CCA">
            <w:pPr>
              <w:spacing w:after="0" w:line="259" w:lineRule="auto"/>
              <w:ind w:left="0" w:right="0" w:firstLine="0"/>
              <w:jc w:val="both"/>
              <w:rPr>
                <w:rFonts w:asciiTheme="majorHAnsi" w:hAnsiTheme="majorHAnsi" w:cstheme="majorHAnsi"/>
                <w:color w:val="000000" w:themeColor="text1"/>
              </w:rPr>
            </w:pPr>
            <w:r>
              <w:rPr>
                <w:rFonts w:asciiTheme="majorHAnsi" w:hAnsiTheme="majorHAnsi" w:cstheme="majorHAnsi"/>
                <w:color w:val="000000" w:themeColor="text1"/>
              </w:rPr>
              <w:t>2</w:t>
            </w:r>
            <w:r w:rsidR="004151EC" w:rsidRPr="007445BD">
              <w:rPr>
                <w:rFonts w:asciiTheme="majorHAnsi" w:hAnsiTheme="majorHAnsi" w:cstheme="majorHAnsi"/>
                <w:color w:val="000000" w:themeColor="text1"/>
              </w:rPr>
              <w:t>6</w:t>
            </w:r>
            <w:r w:rsidR="00525E12">
              <w:rPr>
                <w:rFonts w:asciiTheme="majorHAnsi" w:hAnsiTheme="majorHAnsi" w:cstheme="majorHAnsi"/>
                <w:color w:val="000000" w:themeColor="text1"/>
              </w:rPr>
              <w:t>10</w:t>
            </w:r>
            <w:r w:rsidR="004151EC" w:rsidRPr="007445BD">
              <w:rPr>
                <w:rFonts w:asciiTheme="majorHAnsi" w:hAnsiTheme="majorHAnsi" w:cstheme="majorHAnsi"/>
                <w:color w:val="000000" w:themeColor="text1"/>
              </w:rPr>
              <w:t>2</w:t>
            </w:r>
            <w:r w:rsidR="00525E12">
              <w:rPr>
                <w:rFonts w:asciiTheme="majorHAnsi" w:hAnsiTheme="majorHAnsi" w:cstheme="majorHAnsi"/>
                <w:color w:val="000000" w:themeColor="text1"/>
              </w:rPr>
              <w:t>6</w:t>
            </w:r>
            <w:r w:rsidR="004151EC" w:rsidRPr="007445BD">
              <w:rPr>
                <w:rFonts w:asciiTheme="majorHAnsi" w:hAnsiTheme="majorHAnsi" w:cstheme="majorHAnsi"/>
                <w:color w:val="000000" w:themeColor="text1"/>
              </w:rPr>
              <w:t>/</w:t>
            </w:r>
            <w:r w:rsidR="00525E12">
              <w:rPr>
                <w:rFonts w:asciiTheme="majorHAnsi" w:hAnsiTheme="majorHAnsi" w:cstheme="majorHAnsi"/>
                <w:color w:val="000000" w:themeColor="text1"/>
              </w:rPr>
              <w:t>27</w:t>
            </w:r>
            <w:r w:rsidR="004151EC" w:rsidRPr="007445BD">
              <w:rPr>
                <w:rFonts w:asciiTheme="majorHAnsi" w:hAnsiTheme="majorHAnsi" w:cstheme="majorHAnsi"/>
                <w:color w:val="000000" w:themeColor="text1"/>
              </w:rPr>
              <w:t xml:space="preserve">   </w:t>
            </w:r>
          </w:p>
        </w:tc>
        <w:tc>
          <w:tcPr>
            <w:tcW w:w="9170" w:type="dxa"/>
          </w:tcPr>
          <w:p w14:paraId="4A54ACBE" w14:textId="5A25B54E" w:rsidR="004151EC" w:rsidRPr="007445BD" w:rsidRDefault="004151EC" w:rsidP="00FE7CCA">
            <w:pPr>
              <w:spacing w:after="0" w:line="259" w:lineRule="auto"/>
              <w:ind w:left="0" w:right="0" w:firstLine="0"/>
              <w:jc w:val="both"/>
              <w:rPr>
                <w:rFonts w:asciiTheme="majorHAnsi" w:hAnsiTheme="majorHAnsi" w:cstheme="majorHAnsi"/>
                <w:color w:val="000000" w:themeColor="text1"/>
              </w:rPr>
            </w:pPr>
            <w:r w:rsidRPr="007445BD">
              <w:rPr>
                <w:rFonts w:asciiTheme="majorHAnsi" w:hAnsiTheme="majorHAnsi" w:cstheme="majorHAnsi"/>
                <w:b/>
                <w:color w:val="000000" w:themeColor="text1"/>
              </w:rPr>
              <w:t>Chairman’s welcome and acceptance of apologies</w:t>
            </w:r>
            <w:r w:rsidR="00CA482B">
              <w:rPr>
                <w:rFonts w:asciiTheme="majorHAnsi" w:hAnsiTheme="majorHAnsi" w:cstheme="majorHAnsi"/>
                <w:b/>
                <w:color w:val="000000" w:themeColor="text1"/>
              </w:rPr>
              <w:t>.</w:t>
            </w:r>
            <w:r w:rsidRPr="007445BD">
              <w:rPr>
                <w:rFonts w:asciiTheme="majorHAnsi" w:hAnsiTheme="majorHAnsi" w:cstheme="majorHAnsi"/>
                <w:b/>
                <w:color w:val="000000" w:themeColor="text1"/>
              </w:rPr>
              <w:t xml:space="preserve"> </w:t>
            </w:r>
          </w:p>
        </w:tc>
      </w:tr>
      <w:tr w:rsidR="004151EC" w:rsidRPr="007445BD" w14:paraId="3ACF2FEF" w14:textId="77777777" w:rsidTr="00BA59D9">
        <w:trPr>
          <w:trHeight w:val="565"/>
        </w:trPr>
        <w:tc>
          <w:tcPr>
            <w:tcW w:w="1029" w:type="dxa"/>
          </w:tcPr>
          <w:p w14:paraId="4C868078" w14:textId="7509D7F3" w:rsidR="004151EC" w:rsidRPr="007445BD" w:rsidRDefault="00525E12" w:rsidP="00FE7CCA">
            <w:pPr>
              <w:spacing w:after="0" w:line="259" w:lineRule="auto"/>
              <w:ind w:left="0" w:right="0" w:firstLine="0"/>
              <w:jc w:val="both"/>
              <w:rPr>
                <w:rFonts w:asciiTheme="majorHAnsi" w:hAnsiTheme="majorHAnsi" w:cstheme="majorHAnsi"/>
                <w:color w:val="000000" w:themeColor="text1"/>
              </w:rPr>
            </w:pPr>
            <w:r w:rsidRPr="007445BD">
              <w:rPr>
                <w:rFonts w:asciiTheme="majorHAnsi" w:hAnsiTheme="majorHAnsi" w:cstheme="majorHAnsi"/>
                <w:color w:val="000000" w:themeColor="text1"/>
              </w:rPr>
              <w:t>26</w:t>
            </w:r>
            <w:r>
              <w:rPr>
                <w:rFonts w:asciiTheme="majorHAnsi" w:hAnsiTheme="majorHAnsi" w:cstheme="majorHAnsi"/>
                <w:color w:val="000000" w:themeColor="text1"/>
              </w:rPr>
              <w:t>10</w:t>
            </w:r>
            <w:r w:rsidRPr="007445BD">
              <w:rPr>
                <w:rFonts w:asciiTheme="majorHAnsi" w:hAnsiTheme="majorHAnsi" w:cstheme="majorHAnsi"/>
                <w:color w:val="000000" w:themeColor="text1"/>
              </w:rPr>
              <w:t>2</w:t>
            </w:r>
            <w:r>
              <w:rPr>
                <w:rFonts w:asciiTheme="majorHAnsi" w:hAnsiTheme="majorHAnsi" w:cstheme="majorHAnsi"/>
                <w:color w:val="000000" w:themeColor="text1"/>
              </w:rPr>
              <w:t>6</w:t>
            </w:r>
            <w:r w:rsidRPr="007445BD">
              <w:rPr>
                <w:rFonts w:asciiTheme="majorHAnsi" w:hAnsiTheme="majorHAnsi" w:cstheme="majorHAnsi"/>
                <w:color w:val="000000" w:themeColor="text1"/>
              </w:rPr>
              <w:t>/</w:t>
            </w:r>
            <w:r>
              <w:rPr>
                <w:rFonts w:asciiTheme="majorHAnsi" w:hAnsiTheme="majorHAnsi" w:cstheme="majorHAnsi"/>
                <w:color w:val="000000" w:themeColor="text1"/>
              </w:rPr>
              <w:t>2</w:t>
            </w:r>
            <w:r>
              <w:rPr>
                <w:rFonts w:asciiTheme="majorHAnsi" w:hAnsiTheme="majorHAnsi" w:cstheme="majorHAnsi"/>
                <w:color w:val="000000" w:themeColor="text1"/>
              </w:rPr>
              <w:t>8</w:t>
            </w:r>
            <w:r w:rsidRPr="007445BD">
              <w:rPr>
                <w:rFonts w:asciiTheme="majorHAnsi" w:hAnsiTheme="majorHAnsi" w:cstheme="majorHAnsi"/>
                <w:color w:val="000000" w:themeColor="text1"/>
              </w:rPr>
              <w:t xml:space="preserve">   </w:t>
            </w:r>
          </w:p>
        </w:tc>
        <w:tc>
          <w:tcPr>
            <w:tcW w:w="9170" w:type="dxa"/>
          </w:tcPr>
          <w:p w14:paraId="5EFB55CE" w14:textId="290D112A" w:rsidR="004151EC" w:rsidRPr="007445BD" w:rsidRDefault="00931537" w:rsidP="00FE7CCA">
            <w:pPr>
              <w:spacing w:after="2" w:line="259" w:lineRule="auto"/>
              <w:ind w:left="0" w:right="0" w:firstLine="0"/>
              <w:jc w:val="both"/>
              <w:rPr>
                <w:rFonts w:asciiTheme="majorHAnsi" w:hAnsiTheme="majorHAnsi" w:cstheme="majorHAnsi"/>
                <w:b/>
                <w:color w:val="000000" w:themeColor="text1"/>
              </w:rPr>
            </w:pPr>
            <w:r>
              <w:rPr>
                <w:rFonts w:asciiTheme="majorHAnsi" w:hAnsiTheme="majorHAnsi" w:cstheme="majorHAnsi"/>
                <w:b/>
                <w:color w:val="000000" w:themeColor="text1"/>
              </w:rPr>
              <w:t>D</w:t>
            </w:r>
            <w:r w:rsidR="004151EC" w:rsidRPr="007445BD">
              <w:rPr>
                <w:rFonts w:asciiTheme="majorHAnsi" w:hAnsiTheme="majorHAnsi" w:cstheme="majorHAnsi"/>
                <w:b/>
                <w:color w:val="000000" w:themeColor="text1"/>
              </w:rPr>
              <w:t xml:space="preserve">eclarations of interest: </w:t>
            </w:r>
          </w:p>
          <w:p w14:paraId="076EA57C" w14:textId="1A0C2899" w:rsidR="004151EC" w:rsidRPr="007445BD" w:rsidRDefault="004151EC" w:rsidP="00204ED2">
            <w:pPr>
              <w:spacing w:after="2" w:line="259" w:lineRule="auto"/>
              <w:ind w:left="0" w:right="0" w:firstLine="0"/>
              <w:jc w:val="both"/>
              <w:rPr>
                <w:rFonts w:asciiTheme="majorHAnsi" w:hAnsiTheme="majorHAnsi" w:cstheme="majorHAnsi"/>
                <w:color w:val="000000" w:themeColor="text1"/>
              </w:rPr>
            </w:pPr>
            <w:r w:rsidRPr="007445BD">
              <w:rPr>
                <w:rFonts w:asciiTheme="majorHAnsi" w:hAnsiTheme="majorHAnsi" w:cstheme="majorHAnsi"/>
                <w:color w:val="000000" w:themeColor="text1"/>
              </w:rPr>
              <w:t>To receive any declarations of interest from members as to disclosable pecuniary and other interests and the nature of those interests in relation to any agenda item.</w:t>
            </w:r>
            <w:r w:rsidRPr="003E131C">
              <w:rPr>
                <w:rFonts w:asciiTheme="majorHAnsi" w:hAnsiTheme="majorHAnsi" w:cstheme="majorHAnsi"/>
                <w:i/>
                <w:iCs/>
                <w:color w:val="002060"/>
              </w:rPr>
              <w:t xml:space="preserve"> </w:t>
            </w:r>
            <w:r w:rsidR="00931537" w:rsidRPr="003E131C">
              <w:rPr>
                <w:rFonts w:asciiTheme="majorHAnsi" w:hAnsiTheme="majorHAnsi" w:cstheme="majorHAnsi"/>
                <w:i/>
                <w:iCs/>
                <w:color w:val="002060"/>
              </w:rPr>
              <w:t>(</w:t>
            </w:r>
            <w:r w:rsidRPr="00CA482B">
              <w:rPr>
                <w:rFonts w:asciiTheme="majorHAnsi" w:hAnsiTheme="majorHAnsi" w:cstheme="majorHAnsi"/>
                <w:i/>
                <w:iCs/>
                <w:color w:val="002060"/>
              </w:rPr>
              <w:t>Those councillors declaring an interest should leave the room at the appropriate agenda item and only return once the vote on that item has been made.</w:t>
            </w:r>
            <w:r w:rsidR="00931537">
              <w:rPr>
                <w:rFonts w:asciiTheme="majorHAnsi" w:hAnsiTheme="majorHAnsi" w:cstheme="majorHAnsi"/>
                <w:i/>
                <w:iCs/>
                <w:color w:val="002060"/>
              </w:rPr>
              <w:t>)</w:t>
            </w:r>
          </w:p>
        </w:tc>
      </w:tr>
      <w:tr w:rsidR="004151EC" w:rsidRPr="007445BD" w14:paraId="69652A1C" w14:textId="77777777" w:rsidTr="00204ED2">
        <w:trPr>
          <w:trHeight w:val="602"/>
        </w:trPr>
        <w:tc>
          <w:tcPr>
            <w:tcW w:w="1029" w:type="dxa"/>
          </w:tcPr>
          <w:p w14:paraId="396EABE8" w14:textId="0D0E3536" w:rsidR="004151EC" w:rsidRPr="007445BD" w:rsidRDefault="00525E12" w:rsidP="00FE7CCA">
            <w:pPr>
              <w:spacing w:after="0" w:line="259" w:lineRule="auto"/>
              <w:ind w:left="0" w:right="0" w:firstLine="0"/>
              <w:jc w:val="both"/>
              <w:rPr>
                <w:rFonts w:asciiTheme="majorHAnsi" w:hAnsiTheme="majorHAnsi" w:cstheme="majorHAnsi"/>
                <w:color w:val="000000" w:themeColor="text1"/>
              </w:rPr>
            </w:pPr>
            <w:r w:rsidRPr="007445BD">
              <w:rPr>
                <w:rFonts w:asciiTheme="majorHAnsi" w:hAnsiTheme="majorHAnsi" w:cstheme="majorHAnsi"/>
                <w:color w:val="000000" w:themeColor="text1"/>
              </w:rPr>
              <w:t>26</w:t>
            </w:r>
            <w:r>
              <w:rPr>
                <w:rFonts w:asciiTheme="majorHAnsi" w:hAnsiTheme="majorHAnsi" w:cstheme="majorHAnsi"/>
                <w:color w:val="000000" w:themeColor="text1"/>
              </w:rPr>
              <w:t>10</w:t>
            </w:r>
            <w:r w:rsidRPr="007445BD">
              <w:rPr>
                <w:rFonts w:asciiTheme="majorHAnsi" w:hAnsiTheme="majorHAnsi" w:cstheme="majorHAnsi"/>
                <w:color w:val="000000" w:themeColor="text1"/>
              </w:rPr>
              <w:t>2</w:t>
            </w:r>
            <w:r>
              <w:rPr>
                <w:rFonts w:asciiTheme="majorHAnsi" w:hAnsiTheme="majorHAnsi" w:cstheme="majorHAnsi"/>
                <w:color w:val="000000" w:themeColor="text1"/>
              </w:rPr>
              <w:t>6</w:t>
            </w:r>
            <w:r w:rsidRPr="007445BD">
              <w:rPr>
                <w:rFonts w:asciiTheme="majorHAnsi" w:hAnsiTheme="majorHAnsi" w:cstheme="majorHAnsi"/>
                <w:color w:val="000000" w:themeColor="text1"/>
              </w:rPr>
              <w:t>/</w:t>
            </w:r>
            <w:r>
              <w:rPr>
                <w:rFonts w:asciiTheme="majorHAnsi" w:hAnsiTheme="majorHAnsi" w:cstheme="majorHAnsi"/>
                <w:color w:val="000000" w:themeColor="text1"/>
              </w:rPr>
              <w:t>2</w:t>
            </w:r>
            <w:r>
              <w:rPr>
                <w:rFonts w:asciiTheme="majorHAnsi" w:hAnsiTheme="majorHAnsi" w:cstheme="majorHAnsi"/>
                <w:color w:val="000000" w:themeColor="text1"/>
              </w:rPr>
              <w:t>9</w:t>
            </w:r>
            <w:r w:rsidRPr="007445BD">
              <w:rPr>
                <w:rFonts w:asciiTheme="majorHAnsi" w:hAnsiTheme="majorHAnsi" w:cstheme="majorHAnsi"/>
                <w:color w:val="000000" w:themeColor="text1"/>
              </w:rPr>
              <w:t xml:space="preserve">   </w:t>
            </w:r>
          </w:p>
        </w:tc>
        <w:tc>
          <w:tcPr>
            <w:tcW w:w="9170" w:type="dxa"/>
          </w:tcPr>
          <w:p w14:paraId="1D91AF15" w14:textId="21DCA971" w:rsidR="008F43C9" w:rsidRPr="007445BD" w:rsidRDefault="00CA482B" w:rsidP="00FE7CCA">
            <w:pPr>
              <w:spacing w:after="2" w:line="259" w:lineRule="auto"/>
              <w:ind w:left="0" w:right="0" w:firstLine="0"/>
              <w:jc w:val="both"/>
              <w:rPr>
                <w:rFonts w:asciiTheme="majorHAnsi" w:hAnsiTheme="majorHAnsi" w:cstheme="majorHAnsi"/>
                <w:color w:val="000000" w:themeColor="text1"/>
              </w:rPr>
            </w:pPr>
            <w:r>
              <w:rPr>
                <w:rFonts w:asciiTheme="majorHAnsi" w:hAnsiTheme="majorHAnsi" w:cstheme="majorHAnsi"/>
                <w:b/>
                <w:bCs/>
                <w:color w:val="000000" w:themeColor="text1"/>
              </w:rPr>
              <w:t xml:space="preserve">Update from the </w:t>
            </w:r>
            <w:r w:rsidR="008F43C9" w:rsidRPr="007445BD">
              <w:rPr>
                <w:rFonts w:asciiTheme="majorHAnsi" w:hAnsiTheme="majorHAnsi" w:cstheme="majorHAnsi"/>
                <w:b/>
                <w:bCs/>
                <w:color w:val="000000" w:themeColor="text1"/>
              </w:rPr>
              <w:t>Fairhaven Estate</w:t>
            </w:r>
            <w:r>
              <w:rPr>
                <w:rFonts w:asciiTheme="majorHAnsi" w:hAnsiTheme="majorHAnsi" w:cstheme="majorHAnsi"/>
                <w:b/>
                <w:bCs/>
                <w:color w:val="000000" w:themeColor="text1"/>
              </w:rPr>
              <w:t>:</w:t>
            </w:r>
          </w:p>
          <w:p w14:paraId="36FB7FDE" w14:textId="08109E12" w:rsidR="004151EC" w:rsidRPr="007445BD" w:rsidRDefault="00CA482B" w:rsidP="00FE7CCA">
            <w:pPr>
              <w:spacing w:after="2" w:line="259" w:lineRule="auto"/>
              <w:ind w:left="0" w:right="0" w:firstLine="0"/>
              <w:jc w:val="both"/>
              <w:rPr>
                <w:rFonts w:asciiTheme="majorHAnsi" w:hAnsiTheme="majorHAnsi" w:cstheme="majorHAnsi"/>
                <w:color w:val="000000" w:themeColor="text1"/>
              </w:rPr>
            </w:pPr>
            <w:r>
              <w:rPr>
                <w:rFonts w:asciiTheme="majorHAnsi" w:hAnsiTheme="majorHAnsi" w:cstheme="majorHAnsi"/>
                <w:color w:val="000000" w:themeColor="text1"/>
              </w:rPr>
              <w:t>To receive updates</w:t>
            </w:r>
            <w:r w:rsidR="008F43C9" w:rsidRPr="007445BD">
              <w:rPr>
                <w:rFonts w:asciiTheme="majorHAnsi" w:hAnsiTheme="majorHAnsi" w:cstheme="majorHAnsi"/>
                <w:color w:val="000000" w:themeColor="text1"/>
              </w:rPr>
              <w:t xml:space="preserve"> from Henry Broughton</w:t>
            </w:r>
            <w:r>
              <w:rPr>
                <w:rFonts w:asciiTheme="majorHAnsi" w:hAnsiTheme="majorHAnsi" w:cstheme="majorHAnsi"/>
                <w:color w:val="000000" w:themeColor="text1"/>
              </w:rPr>
              <w:t xml:space="preserve">. </w:t>
            </w:r>
            <w:r w:rsidRPr="003E131C">
              <w:rPr>
                <w:rFonts w:asciiTheme="majorHAnsi" w:hAnsiTheme="majorHAnsi" w:cstheme="majorHAnsi"/>
                <w:i/>
                <w:iCs/>
                <w:color w:val="002060"/>
              </w:rPr>
              <w:t>(if any)</w:t>
            </w:r>
          </w:p>
        </w:tc>
      </w:tr>
      <w:tr w:rsidR="00BD14B7" w:rsidRPr="007445BD" w14:paraId="0310F60D" w14:textId="77777777" w:rsidTr="00BA59D9">
        <w:trPr>
          <w:trHeight w:val="800"/>
        </w:trPr>
        <w:tc>
          <w:tcPr>
            <w:tcW w:w="1029" w:type="dxa"/>
          </w:tcPr>
          <w:p w14:paraId="695D9C82" w14:textId="13AC2C11" w:rsidR="00BD14B7" w:rsidRPr="007445BD" w:rsidRDefault="00525E12" w:rsidP="00BD14B7">
            <w:pPr>
              <w:spacing w:after="0" w:line="259" w:lineRule="auto"/>
              <w:ind w:left="0" w:right="0" w:firstLine="0"/>
              <w:jc w:val="both"/>
              <w:rPr>
                <w:rFonts w:asciiTheme="majorHAnsi" w:hAnsiTheme="majorHAnsi" w:cstheme="majorHAnsi"/>
                <w:color w:val="000000" w:themeColor="text1"/>
              </w:rPr>
            </w:pPr>
            <w:r w:rsidRPr="007445BD">
              <w:rPr>
                <w:rFonts w:asciiTheme="majorHAnsi" w:hAnsiTheme="majorHAnsi" w:cstheme="majorHAnsi"/>
                <w:color w:val="000000" w:themeColor="text1"/>
              </w:rPr>
              <w:t>26</w:t>
            </w:r>
            <w:r>
              <w:rPr>
                <w:rFonts w:asciiTheme="majorHAnsi" w:hAnsiTheme="majorHAnsi" w:cstheme="majorHAnsi"/>
                <w:color w:val="000000" w:themeColor="text1"/>
              </w:rPr>
              <w:t>10</w:t>
            </w:r>
            <w:r w:rsidRPr="007445BD">
              <w:rPr>
                <w:rFonts w:asciiTheme="majorHAnsi" w:hAnsiTheme="majorHAnsi" w:cstheme="majorHAnsi"/>
                <w:color w:val="000000" w:themeColor="text1"/>
              </w:rPr>
              <w:t>2</w:t>
            </w:r>
            <w:r>
              <w:rPr>
                <w:rFonts w:asciiTheme="majorHAnsi" w:hAnsiTheme="majorHAnsi" w:cstheme="majorHAnsi"/>
                <w:color w:val="000000" w:themeColor="text1"/>
              </w:rPr>
              <w:t>6</w:t>
            </w:r>
            <w:r w:rsidRPr="007445BD">
              <w:rPr>
                <w:rFonts w:asciiTheme="majorHAnsi" w:hAnsiTheme="majorHAnsi" w:cstheme="majorHAnsi"/>
                <w:color w:val="000000" w:themeColor="text1"/>
              </w:rPr>
              <w:t>/</w:t>
            </w:r>
            <w:r>
              <w:rPr>
                <w:rFonts w:asciiTheme="majorHAnsi" w:hAnsiTheme="majorHAnsi" w:cstheme="majorHAnsi"/>
                <w:color w:val="000000" w:themeColor="text1"/>
              </w:rPr>
              <w:t>30</w:t>
            </w:r>
            <w:r w:rsidRPr="007445BD">
              <w:rPr>
                <w:rFonts w:asciiTheme="majorHAnsi" w:hAnsiTheme="majorHAnsi" w:cstheme="majorHAnsi"/>
                <w:color w:val="000000" w:themeColor="text1"/>
              </w:rPr>
              <w:t xml:space="preserve">   </w:t>
            </w:r>
          </w:p>
        </w:tc>
        <w:tc>
          <w:tcPr>
            <w:tcW w:w="9170" w:type="dxa"/>
          </w:tcPr>
          <w:p w14:paraId="0977107A" w14:textId="77777777" w:rsidR="00BD14B7" w:rsidRPr="007445BD" w:rsidRDefault="00BD14B7" w:rsidP="00BD14B7">
            <w:pPr>
              <w:spacing w:after="2" w:line="259" w:lineRule="auto"/>
              <w:ind w:left="0" w:right="0" w:firstLine="0"/>
              <w:jc w:val="both"/>
              <w:rPr>
                <w:rFonts w:asciiTheme="majorHAnsi" w:hAnsiTheme="majorHAnsi" w:cstheme="majorHAnsi"/>
                <w:b/>
                <w:color w:val="000000" w:themeColor="text1"/>
              </w:rPr>
            </w:pPr>
            <w:r w:rsidRPr="007445BD">
              <w:rPr>
                <w:rFonts w:asciiTheme="majorHAnsi" w:hAnsiTheme="majorHAnsi" w:cstheme="majorHAnsi"/>
                <w:b/>
                <w:color w:val="000000" w:themeColor="text1"/>
              </w:rPr>
              <w:t xml:space="preserve">Public Forum: </w:t>
            </w:r>
          </w:p>
          <w:p w14:paraId="474A28ED" w14:textId="008CCC52" w:rsidR="00BD14B7" w:rsidRPr="00CA482B" w:rsidRDefault="00BD14B7" w:rsidP="00BD14B7">
            <w:pPr>
              <w:spacing w:after="2" w:line="259" w:lineRule="auto"/>
              <w:ind w:left="0" w:right="0" w:firstLine="0"/>
              <w:jc w:val="both"/>
              <w:rPr>
                <w:rFonts w:asciiTheme="majorHAnsi" w:hAnsiTheme="majorHAnsi" w:cstheme="majorHAnsi"/>
                <w:color w:val="000000" w:themeColor="text1"/>
              </w:rPr>
            </w:pPr>
            <w:r w:rsidRPr="007445BD">
              <w:rPr>
                <w:rFonts w:asciiTheme="majorHAnsi" w:hAnsiTheme="majorHAnsi" w:cstheme="majorHAnsi"/>
                <w:color w:val="000000" w:themeColor="text1"/>
              </w:rPr>
              <w:t xml:space="preserve">Open Forum of a maximum of </w:t>
            </w:r>
            <w:r w:rsidRPr="00931537">
              <w:rPr>
                <w:rFonts w:asciiTheme="majorHAnsi" w:hAnsiTheme="majorHAnsi" w:cstheme="majorHAnsi"/>
                <w:b/>
                <w:bCs/>
                <w:color w:val="000000" w:themeColor="text1"/>
              </w:rPr>
              <w:t>fifteen minutes duration</w:t>
            </w:r>
            <w:r w:rsidR="00CA482B">
              <w:rPr>
                <w:rFonts w:asciiTheme="majorHAnsi" w:hAnsiTheme="majorHAnsi" w:cstheme="majorHAnsi"/>
                <w:color w:val="000000" w:themeColor="text1"/>
              </w:rPr>
              <w:t>,</w:t>
            </w:r>
            <w:r w:rsidRPr="007445BD">
              <w:rPr>
                <w:rFonts w:asciiTheme="majorHAnsi" w:hAnsiTheme="majorHAnsi" w:cstheme="majorHAnsi"/>
                <w:color w:val="000000" w:themeColor="text1"/>
              </w:rPr>
              <w:t xml:space="preserve"> for members of the public to address Councillors. A member of the public may speak for up to </w:t>
            </w:r>
            <w:r w:rsidRPr="00CA482B">
              <w:rPr>
                <w:rFonts w:asciiTheme="majorHAnsi" w:hAnsiTheme="majorHAnsi" w:cstheme="majorHAnsi"/>
                <w:b/>
                <w:bCs/>
                <w:color w:val="000000" w:themeColor="text1"/>
              </w:rPr>
              <w:t>five minutes</w:t>
            </w:r>
            <w:r w:rsidRPr="007445BD">
              <w:rPr>
                <w:rFonts w:asciiTheme="majorHAnsi" w:hAnsiTheme="majorHAnsi" w:cstheme="majorHAnsi"/>
                <w:color w:val="000000" w:themeColor="text1"/>
              </w:rPr>
              <w:t xml:space="preserve"> to make representations, answer questions and give evidence at a meeting in respect of the business on the agenda </w:t>
            </w:r>
            <w:r w:rsidRPr="003E131C">
              <w:rPr>
                <w:rFonts w:asciiTheme="majorHAnsi" w:hAnsiTheme="majorHAnsi" w:cstheme="majorHAnsi"/>
                <w:i/>
                <w:iCs/>
                <w:color w:val="002060"/>
              </w:rPr>
              <w:t>(Standing orders 3e, 3f, and 3g).</w:t>
            </w:r>
            <w:r w:rsidRPr="003E131C">
              <w:rPr>
                <w:rFonts w:asciiTheme="majorHAnsi" w:hAnsiTheme="majorHAnsi" w:cstheme="majorHAnsi"/>
                <w:color w:val="002060"/>
              </w:rPr>
              <w:t xml:space="preserve"> </w:t>
            </w:r>
            <w:r w:rsidRPr="007445BD">
              <w:rPr>
                <w:rFonts w:asciiTheme="majorHAnsi" w:hAnsiTheme="majorHAnsi" w:cstheme="majorHAnsi"/>
                <w:color w:val="000000" w:themeColor="text1"/>
              </w:rPr>
              <w:t>Anyone wishing to speak, needs to be present at the beginning of the meeting. This is not a forum in which to raise complaints about the Parish Council or its staff, which should in the first instance be directed privately to the Parish Clerk so that it can be independently investigated in accordance with the Council’s complaints procedure.</w:t>
            </w:r>
          </w:p>
        </w:tc>
      </w:tr>
      <w:tr w:rsidR="0093379B" w:rsidRPr="007445BD" w14:paraId="7B71959E" w14:textId="77777777" w:rsidTr="00BA59D9">
        <w:trPr>
          <w:trHeight w:val="530"/>
        </w:trPr>
        <w:tc>
          <w:tcPr>
            <w:tcW w:w="1029" w:type="dxa"/>
          </w:tcPr>
          <w:p w14:paraId="690D526E" w14:textId="38E58390" w:rsidR="0093379B" w:rsidRPr="007445BD" w:rsidRDefault="00525E12" w:rsidP="0093379B">
            <w:pPr>
              <w:spacing w:after="0" w:line="259" w:lineRule="auto"/>
              <w:ind w:left="0" w:right="0" w:firstLine="0"/>
              <w:jc w:val="both"/>
              <w:rPr>
                <w:rFonts w:asciiTheme="majorHAnsi" w:hAnsiTheme="majorHAnsi" w:cstheme="majorHAnsi"/>
                <w:color w:val="000000" w:themeColor="text1"/>
              </w:rPr>
            </w:pPr>
            <w:r w:rsidRPr="007445BD">
              <w:rPr>
                <w:rFonts w:asciiTheme="majorHAnsi" w:hAnsiTheme="majorHAnsi" w:cstheme="majorHAnsi"/>
                <w:color w:val="000000" w:themeColor="text1"/>
              </w:rPr>
              <w:t>26</w:t>
            </w:r>
            <w:r>
              <w:rPr>
                <w:rFonts w:asciiTheme="majorHAnsi" w:hAnsiTheme="majorHAnsi" w:cstheme="majorHAnsi"/>
                <w:color w:val="000000" w:themeColor="text1"/>
              </w:rPr>
              <w:t>10</w:t>
            </w:r>
            <w:r w:rsidRPr="007445BD">
              <w:rPr>
                <w:rFonts w:asciiTheme="majorHAnsi" w:hAnsiTheme="majorHAnsi" w:cstheme="majorHAnsi"/>
                <w:color w:val="000000" w:themeColor="text1"/>
              </w:rPr>
              <w:t>2</w:t>
            </w:r>
            <w:r>
              <w:rPr>
                <w:rFonts w:asciiTheme="majorHAnsi" w:hAnsiTheme="majorHAnsi" w:cstheme="majorHAnsi"/>
                <w:color w:val="000000" w:themeColor="text1"/>
              </w:rPr>
              <w:t>6</w:t>
            </w:r>
            <w:r w:rsidRPr="007445BD">
              <w:rPr>
                <w:rFonts w:asciiTheme="majorHAnsi" w:hAnsiTheme="majorHAnsi" w:cstheme="majorHAnsi"/>
                <w:color w:val="000000" w:themeColor="text1"/>
              </w:rPr>
              <w:t>/</w:t>
            </w:r>
            <w:r>
              <w:rPr>
                <w:rFonts w:asciiTheme="majorHAnsi" w:hAnsiTheme="majorHAnsi" w:cstheme="majorHAnsi"/>
                <w:color w:val="000000" w:themeColor="text1"/>
              </w:rPr>
              <w:t>31</w:t>
            </w:r>
          </w:p>
        </w:tc>
        <w:tc>
          <w:tcPr>
            <w:tcW w:w="9170" w:type="dxa"/>
          </w:tcPr>
          <w:p w14:paraId="6732113A" w14:textId="73283267" w:rsidR="0093379B" w:rsidRPr="007445BD" w:rsidRDefault="0093379B" w:rsidP="0093379B">
            <w:pPr>
              <w:spacing w:after="20" w:line="259" w:lineRule="auto"/>
              <w:ind w:left="0" w:right="0" w:firstLine="0"/>
              <w:jc w:val="both"/>
              <w:rPr>
                <w:rFonts w:asciiTheme="majorHAnsi" w:hAnsiTheme="majorHAnsi" w:cstheme="majorHAnsi"/>
                <w:b/>
                <w:bCs/>
                <w:color w:val="000000" w:themeColor="text1"/>
                <w:lang w:val="en-US"/>
              </w:rPr>
            </w:pPr>
            <w:r w:rsidRPr="007445BD">
              <w:rPr>
                <w:rFonts w:asciiTheme="majorHAnsi" w:hAnsiTheme="majorHAnsi" w:cstheme="majorHAnsi"/>
                <w:b/>
                <w:bCs/>
                <w:color w:val="000000" w:themeColor="text1"/>
                <w:lang w:val="en-US"/>
              </w:rPr>
              <w:t>Councillors Forum</w:t>
            </w:r>
            <w:r w:rsidR="00931537">
              <w:rPr>
                <w:rFonts w:asciiTheme="majorHAnsi" w:hAnsiTheme="majorHAnsi" w:cstheme="majorHAnsi"/>
                <w:b/>
                <w:bCs/>
                <w:color w:val="000000" w:themeColor="text1"/>
                <w:lang w:val="en-US"/>
              </w:rPr>
              <w:t>:</w:t>
            </w:r>
            <w:r w:rsidRPr="007445BD">
              <w:rPr>
                <w:rFonts w:asciiTheme="majorHAnsi" w:hAnsiTheme="majorHAnsi" w:cstheme="majorHAnsi"/>
                <w:b/>
                <w:bCs/>
                <w:color w:val="000000" w:themeColor="text1"/>
                <w:lang w:val="en-US"/>
              </w:rPr>
              <w:t xml:space="preserve">  </w:t>
            </w:r>
          </w:p>
          <w:p w14:paraId="1719FC54" w14:textId="5AF1E2CE" w:rsidR="00931537" w:rsidRDefault="00931537" w:rsidP="00CA482B">
            <w:pPr>
              <w:spacing w:after="20" w:line="259" w:lineRule="auto"/>
              <w:ind w:left="0" w:right="0" w:firstLine="0"/>
              <w:jc w:val="both"/>
              <w:rPr>
                <w:rFonts w:asciiTheme="majorHAnsi" w:hAnsiTheme="majorHAnsi" w:cstheme="majorHAnsi"/>
                <w:bCs/>
                <w:color w:val="000000" w:themeColor="text1"/>
              </w:rPr>
            </w:pPr>
            <w:r>
              <w:rPr>
                <w:rFonts w:asciiTheme="majorHAnsi" w:hAnsiTheme="majorHAnsi" w:cstheme="majorHAnsi"/>
                <w:bCs/>
                <w:color w:val="000000" w:themeColor="text1"/>
              </w:rPr>
              <w:t>To receive u</w:t>
            </w:r>
            <w:r w:rsidR="00644509">
              <w:rPr>
                <w:rFonts w:asciiTheme="majorHAnsi" w:hAnsiTheme="majorHAnsi" w:cstheme="majorHAnsi"/>
                <w:bCs/>
                <w:color w:val="000000" w:themeColor="text1"/>
              </w:rPr>
              <w:t>pdate</w:t>
            </w:r>
            <w:r>
              <w:rPr>
                <w:rFonts w:asciiTheme="majorHAnsi" w:hAnsiTheme="majorHAnsi" w:cstheme="majorHAnsi"/>
                <w:bCs/>
                <w:color w:val="000000" w:themeColor="text1"/>
              </w:rPr>
              <w:t>s</w:t>
            </w:r>
            <w:r w:rsidR="00644509">
              <w:rPr>
                <w:rFonts w:asciiTheme="majorHAnsi" w:hAnsiTheme="majorHAnsi" w:cstheme="majorHAnsi"/>
                <w:bCs/>
                <w:color w:val="000000" w:themeColor="text1"/>
              </w:rPr>
              <w:t xml:space="preserve"> from County </w:t>
            </w:r>
            <w:r w:rsidR="00CA482B">
              <w:rPr>
                <w:rFonts w:asciiTheme="majorHAnsi" w:hAnsiTheme="majorHAnsi" w:cstheme="majorHAnsi"/>
                <w:bCs/>
                <w:color w:val="000000" w:themeColor="text1"/>
              </w:rPr>
              <w:t xml:space="preserve">&amp; District </w:t>
            </w:r>
            <w:r w:rsidR="00DE4F06">
              <w:rPr>
                <w:rFonts w:asciiTheme="majorHAnsi" w:hAnsiTheme="majorHAnsi" w:cstheme="majorHAnsi"/>
                <w:bCs/>
                <w:color w:val="000000" w:themeColor="text1"/>
              </w:rPr>
              <w:t>Councillors</w:t>
            </w:r>
            <w:r>
              <w:rPr>
                <w:rFonts w:asciiTheme="majorHAnsi" w:hAnsiTheme="majorHAnsi" w:cstheme="majorHAnsi"/>
                <w:bCs/>
                <w:color w:val="000000" w:themeColor="text1"/>
              </w:rPr>
              <w:t xml:space="preserve">. </w:t>
            </w:r>
            <w:r w:rsidRPr="003E131C">
              <w:rPr>
                <w:rFonts w:asciiTheme="majorHAnsi" w:hAnsiTheme="majorHAnsi" w:cstheme="majorHAnsi"/>
                <w:bCs/>
                <w:i/>
                <w:iCs/>
                <w:color w:val="002060"/>
              </w:rPr>
              <w:t>(if any)</w:t>
            </w:r>
          </w:p>
          <w:p w14:paraId="51566BC7" w14:textId="0832920F" w:rsidR="0093379B" w:rsidRPr="007445BD" w:rsidRDefault="0093379B" w:rsidP="00CA482B">
            <w:pPr>
              <w:spacing w:after="20" w:line="259" w:lineRule="auto"/>
              <w:ind w:left="0" w:right="0" w:firstLine="0"/>
              <w:jc w:val="both"/>
              <w:rPr>
                <w:rFonts w:asciiTheme="majorHAnsi" w:hAnsiTheme="majorHAnsi" w:cstheme="majorHAnsi"/>
                <w:bCs/>
                <w:color w:val="000000" w:themeColor="text1"/>
              </w:rPr>
            </w:pPr>
            <w:r w:rsidRPr="007445BD">
              <w:rPr>
                <w:rFonts w:asciiTheme="majorHAnsi" w:hAnsiTheme="majorHAnsi" w:cstheme="majorHAnsi"/>
                <w:bCs/>
                <w:color w:val="000000" w:themeColor="text1"/>
              </w:rPr>
              <w:t xml:space="preserve">Cllr Jonny Edge’s report is appended below.  </w:t>
            </w:r>
            <w:r w:rsidR="00CA482B" w:rsidRPr="00CA482B">
              <w:rPr>
                <w:rFonts w:asciiTheme="majorHAnsi" w:hAnsiTheme="majorHAnsi" w:cstheme="majorHAnsi"/>
                <w:bCs/>
                <w:i/>
                <w:iCs/>
                <w:color w:val="002060"/>
              </w:rPr>
              <w:t>(</w:t>
            </w:r>
            <w:r w:rsidRPr="00CA482B">
              <w:rPr>
                <w:rFonts w:asciiTheme="majorHAnsi" w:hAnsiTheme="majorHAnsi" w:cstheme="majorHAnsi"/>
                <w:bCs/>
                <w:i/>
                <w:iCs/>
                <w:color w:val="002060"/>
              </w:rPr>
              <w:t>Appendix 2</w:t>
            </w:r>
            <w:r w:rsidR="00CA482B" w:rsidRPr="00CA482B">
              <w:rPr>
                <w:rFonts w:asciiTheme="majorHAnsi" w:hAnsiTheme="majorHAnsi" w:cstheme="majorHAnsi"/>
                <w:bCs/>
                <w:i/>
                <w:iCs/>
                <w:color w:val="002060"/>
              </w:rPr>
              <w:t>)</w:t>
            </w:r>
          </w:p>
        </w:tc>
      </w:tr>
      <w:tr w:rsidR="0093379B" w:rsidRPr="007445BD" w14:paraId="163EC40D" w14:textId="77777777" w:rsidTr="00BA59D9">
        <w:trPr>
          <w:trHeight w:val="530"/>
        </w:trPr>
        <w:tc>
          <w:tcPr>
            <w:tcW w:w="1029" w:type="dxa"/>
          </w:tcPr>
          <w:p w14:paraId="03CEA626" w14:textId="0D63ED2C" w:rsidR="0093379B" w:rsidRPr="007445BD" w:rsidRDefault="00525E12" w:rsidP="0093379B">
            <w:pPr>
              <w:spacing w:after="0" w:line="259" w:lineRule="auto"/>
              <w:ind w:left="0" w:right="0" w:firstLine="0"/>
              <w:jc w:val="both"/>
              <w:rPr>
                <w:rFonts w:asciiTheme="majorHAnsi" w:hAnsiTheme="majorHAnsi" w:cstheme="majorHAnsi"/>
                <w:color w:val="000000" w:themeColor="text1"/>
              </w:rPr>
            </w:pPr>
            <w:r w:rsidRPr="007445BD">
              <w:rPr>
                <w:rFonts w:asciiTheme="majorHAnsi" w:hAnsiTheme="majorHAnsi" w:cstheme="majorHAnsi"/>
                <w:color w:val="000000" w:themeColor="text1"/>
              </w:rPr>
              <w:t>26</w:t>
            </w:r>
            <w:r>
              <w:rPr>
                <w:rFonts w:asciiTheme="majorHAnsi" w:hAnsiTheme="majorHAnsi" w:cstheme="majorHAnsi"/>
                <w:color w:val="000000" w:themeColor="text1"/>
              </w:rPr>
              <w:t>10</w:t>
            </w:r>
            <w:r w:rsidRPr="007445BD">
              <w:rPr>
                <w:rFonts w:asciiTheme="majorHAnsi" w:hAnsiTheme="majorHAnsi" w:cstheme="majorHAnsi"/>
                <w:color w:val="000000" w:themeColor="text1"/>
              </w:rPr>
              <w:t>2</w:t>
            </w:r>
            <w:r>
              <w:rPr>
                <w:rFonts w:asciiTheme="majorHAnsi" w:hAnsiTheme="majorHAnsi" w:cstheme="majorHAnsi"/>
                <w:color w:val="000000" w:themeColor="text1"/>
              </w:rPr>
              <w:t>6</w:t>
            </w:r>
            <w:r w:rsidRPr="007445BD">
              <w:rPr>
                <w:rFonts w:asciiTheme="majorHAnsi" w:hAnsiTheme="majorHAnsi" w:cstheme="majorHAnsi"/>
                <w:color w:val="000000" w:themeColor="text1"/>
              </w:rPr>
              <w:t>/</w:t>
            </w:r>
            <w:r>
              <w:rPr>
                <w:rFonts w:asciiTheme="majorHAnsi" w:hAnsiTheme="majorHAnsi" w:cstheme="majorHAnsi"/>
                <w:color w:val="000000" w:themeColor="text1"/>
              </w:rPr>
              <w:t>32</w:t>
            </w:r>
            <w:r w:rsidRPr="007445BD">
              <w:rPr>
                <w:rFonts w:asciiTheme="majorHAnsi" w:hAnsiTheme="majorHAnsi" w:cstheme="majorHAnsi"/>
                <w:color w:val="000000" w:themeColor="text1"/>
              </w:rPr>
              <w:t xml:space="preserve">   </w:t>
            </w:r>
          </w:p>
        </w:tc>
        <w:tc>
          <w:tcPr>
            <w:tcW w:w="9170" w:type="dxa"/>
          </w:tcPr>
          <w:p w14:paraId="0F023854" w14:textId="77777777" w:rsidR="0093379B" w:rsidRPr="007445BD" w:rsidRDefault="0093379B" w:rsidP="0093379B">
            <w:pPr>
              <w:spacing w:after="8" w:line="259" w:lineRule="auto"/>
              <w:ind w:left="0" w:right="0" w:firstLine="0"/>
              <w:jc w:val="both"/>
              <w:rPr>
                <w:rFonts w:asciiTheme="majorHAnsi" w:hAnsiTheme="majorHAnsi" w:cstheme="majorHAnsi"/>
                <w:b/>
                <w:color w:val="000000" w:themeColor="text1"/>
              </w:rPr>
            </w:pPr>
            <w:r w:rsidRPr="007445BD">
              <w:rPr>
                <w:rFonts w:asciiTheme="majorHAnsi" w:hAnsiTheme="majorHAnsi" w:cstheme="majorHAnsi"/>
                <w:b/>
                <w:color w:val="000000" w:themeColor="text1"/>
              </w:rPr>
              <w:t xml:space="preserve">Approval of Minutes </w:t>
            </w:r>
          </w:p>
          <w:p w14:paraId="29C8C51D" w14:textId="5B3D6240" w:rsidR="0093379B" w:rsidRPr="007445BD" w:rsidRDefault="0093379B" w:rsidP="0093379B">
            <w:pPr>
              <w:spacing w:after="8" w:line="259" w:lineRule="auto"/>
              <w:ind w:left="0" w:right="0" w:firstLine="0"/>
              <w:jc w:val="both"/>
              <w:rPr>
                <w:rFonts w:asciiTheme="majorHAnsi" w:hAnsiTheme="majorHAnsi" w:cstheme="majorHAnsi"/>
                <w:b/>
                <w:color w:val="000000" w:themeColor="text1"/>
              </w:rPr>
            </w:pPr>
            <w:r w:rsidRPr="007445BD">
              <w:rPr>
                <w:rFonts w:asciiTheme="majorHAnsi" w:hAnsiTheme="majorHAnsi" w:cstheme="majorHAnsi"/>
                <w:bCs/>
                <w:color w:val="000000" w:themeColor="text1"/>
              </w:rPr>
              <w:t xml:space="preserve">To approve the minutes of the meeting held on the </w:t>
            </w:r>
            <w:r w:rsidRPr="00931537">
              <w:rPr>
                <w:rFonts w:asciiTheme="majorHAnsi" w:hAnsiTheme="majorHAnsi" w:cstheme="majorHAnsi"/>
                <w:b/>
                <w:color w:val="000000" w:themeColor="text1"/>
              </w:rPr>
              <w:t>2</w:t>
            </w:r>
            <w:r w:rsidR="00CA482B" w:rsidRPr="00931537">
              <w:rPr>
                <w:rFonts w:asciiTheme="majorHAnsi" w:hAnsiTheme="majorHAnsi" w:cstheme="majorHAnsi"/>
                <w:b/>
                <w:color w:val="000000" w:themeColor="text1"/>
              </w:rPr>
              <w:t>8</w:t>
            </w:r>
            <w:r w:rsidRPr="00931537">
              <w:rPr>
                <w:rFonts w:asciiTheme="majorHAnsi" w:hAnsiTheme="majorHAnsi" w:cstheme="majorHAnsi"/>
                <w:b/>
                <w:color w:val="000000" w:themeColor="text1"/>
                <w:vertAlign w:val="superscript"/>
              </w:rPr>
              <w:t>th</w:t>
            </w:r>
            <w:r w:rsidRPr="00931537">
              <w:rPr>
                <w:rFonts w:asciiTheme="majorHAnsi" w:hAnsiTheme="majorHAnsi" w:cstheme="majorHAnsi"/>
                <w:b/>
                <w:color w:val="000000" w:themeColor="text1"/>
              </w:rPr>
              <w:t xml:space="preserve"> of </w:t>
            </w:r>
            <w:r w:rsidR="00CA482B" w:rsidRPr="00931537">
              <w:rPr>
                <w:rFonts w:asciiTheme="majorHAnsi" w:hAnsiTheme="majorHAnsi" w:cstheme="majorHAnsi"/>
                <w:b/>
                <w:color w:val="000000" w:themeColor="text1"/>
              </w:rPr>
              <w:t>September</w:t>
            </w:r>
            <w:r w:rsidRPr="00931537">
              <w:rPr>
                <w:rFonts w:asciiTheme="majorHAnsi" w:hAnsiTheme="majorHAnsi" w:cstheme="majorHAnsi"/>
                <w:b/>
                <w:color w:val="000000" w:themeColor="text1"/>
              </w:rPr>
              <w:t xml:space="preserve"> 2026</w:t>
            </w:r>
            <w:r w:rsidRPr="007445BD">
              <w:rPr>
                <w:rFonts w:asciiTheme="majorHAnsi" w:hAnsiTheme="majorHAnsi" w:cstheme="majorHAnsi"/>
                <w:bCs/>
                <w:color w:val="000000" w:themeColor="text1"/>
              </w:rPr>
              <w:t>.</w:t>
            </w:r>
          </w:p>
        </w:tc>
      </w:tr>
      <w:tr w:rsidR="0093379B" w:rsidRPr="007445BD" w14:paraId="248F2C3F" w14:textId="77777777" w:rsidTr="00931537">
        <w:trPr>
          <w:trHeight w:val="1448"/>
        </w:trPr>
        <w:tc>
          <w:tcPr>
            <w:tcW w:w="1029" w:type="dxa"/>
          </w:tcPr>
          <w:p w14:paraId="4F85D6EB" w14:textId="310778C1" w:rsidR="0093379B" w:rsidRPr="007445BD" w:rsidRDefault="00525E12" w:rsidP="0093379B">
            <w:pPr>
              <w:spacing w:after="0" w:line="259" w:lineRule="auto"/>
              <w:ind w:left="0" w:right="0" w:firstLine="0"/>
              <w:jc w:val="both"/>
              <w:rPr>
                <w:rFonts w:asciiTheme="majorHAnsi" w:hAnsiTheme="majorHAnsi" w:cstheme="majorHAnsi"/>
                <w:color w:val="000000" w:themeColor="text1"/>
              </w:rPr>
            </w:pPr>
            <w:r w:rsidRPr="007445BD">
              <w:rPr>
                <w:rFonts w:asciiTheme="majorHAnsi" w:hAnsiTheme="majorHAnsi" w:cstheme="majorHAnsi"/>
                <w:color w:val="000000" w:themeColor="text1"/>
              </w:rPr>
              <w:t>26</w:t>
            </w:r>
            <w:r>
              <w:rPr>
                <w:rFonts w:asciiTheme="majorHAnsi" w:hAnsiTheme="majorHAnsi" w:cstheme="majorHAnsi"/>
                <w:color w:val="000000" w:themeColor="text1"/>
              </w:rPr>
              <w:t>10</w:t>
            </w:r>
            <w:r w:rsidRPr="007445BD">
              <w:rPr>
                <w:rFonts w:asciiTheme="majorHAnsi" w:hAnsiTheme="majorHAnsi" w:cstheme="majorHAnsi"/>
                <w:color w:val="000000" w:themeColor="text1"/>
              </w:rPr>
              <w:t>2</w:t>
            </w:r>
            <w:r>
              <w:rPr>
                <w:rFonts w:asciiTheme="majorHAnsi" w:hAnsiTheme="majorHAnsi" w:cstheme="majorHAnsi"/>
                <w:color w:val="000000" w:themeColor="text1"/>
              </w:rPr>
              <w:t>6</w:t>
            </w:r>
            <w:r w:rsidRPr="007445BD">
              <w:rPr>
                <w:rFonts w:asciiTheme="majorHAnsi" w:hAnsiTheme="majorHAnsi" w:cstheme="majorHAnsi"/>
                <w:color w:val="000000" w:themeColor="text1"/>
              </w:rPr>
              <w:t>/</w:t>
            </w:r>
            <w:r>
              <w:rPr>
                <w:rFonts w:asciiTheme="majorHAnsi" w:hAnsiTheme="majorHAnsi" w:cstheme="majorHAnsi"/>
                <w:color w:val="000000" w:themeColor="text1"/>
              </w:rPr>
              <w:t>33</w:t>
            </w:r>
            <w:r w:rsidRPr="007445BD">
              <w:rPr>
                <w:rFonts w:asciiTheme="majorHAnsi" w:hAnsiTheme="majorHAnsi" w:cstheme="majorHAnsi"/>
                <w:color w:val="000000" w:themeColor="text1"/>
              </w:rPr>
              <w:t xml:space="preserve">   </w:t>
            </w:r>
          </w:p>
        </w:tc>
        <w:tc>
          <w:tcPr>
            <w:tcW w:w="9170" w:type="dxa"/>
          </w:tcPr>
          <w:p w14:paraId="5C92CD69" w14:textId="3B155794" w:rsidR="0093379B" w:rsidRPr="007445BD" w:rsidRDefault="0093379B" w:rsidP="0093379B">
            <w:pPr>
              <w:spacing w:after="1" w:line="259" w:lineRule="auto"/>
              <w:ind w:left="5" w:right="0" w:firstLine="0"/>
              <w:jc w:val="both"/>
              <w:rPr>
                <w:rFonts w:asciiTheme="majorHAnsi" w:hAnsiTheme="majorHAnsi" w:cstheme="majorHAnsi"/>
                <w:b/>
                <w:bCs/>
                <w:color w:val="000000" w:themeColor="text1"/>
                <w:lang w:val="en-US"/>
              </w:rPr>
            </w:pPr>
            <w:r w:rsidRPr="007445BD">
              <w:rPr>
                <w:rFonts w:asciiTheme="majorHAnsi" w:hAnsiTheme="majorHAnsi" w:cstheme="majorHAnsi"/>
                <w:b/>
                <w:bCs/>
                <w:color w:val="000000" w:themeColor="text1"/>
                <w:lang w:val="en-US"/>
              </w:rPr>
              <w:t>Matters arising from previous meeting</w:t>
            </w:r>
            <w:r w:rsidR="00931537">
              <w:rPr>
                <w:rFonts w:asciiTheme="majorHAnsi" w:hAnsiTheme="majorHAnsi" w:cstheme="majorHAnsi"/>
                <w:b/>
                <w:bCs/>
                <w:color w:val="000000" w:themeColor="text1"/>
                <w:lang w:val="en-US"/>
              </w:rPr>
              <w:t>:</w:t>
            </w:r>
            <w:r w:rsidRPr="007445BD">
              <w:rPr>
                <w:rFonts w:asciiTheme="majorHAnsi" w:hAnsiTheme="majorHAnsi" w:cstheme="majorHAnsi"/>
                <w:b/>
                <w:bCs/>
                <w:color w:val="000000" w:themeColor="text1"/>
                <w:lang w:val="en-US"/>
              </w:rPr>
              <w:t xml:space="preserve"> </w:t>
            </w:r>
          </w:p>
          <w:p w14:paraId="7F66E7F4" w14:textId="3CCDA3FE" w:rsidR="0093379B" w:rsidRPr="007445BD" w:rsidRDefault="0093379B" w:rsidP="0093379B">
            <w:pPr>
              <w:numPr>
                <w:ilvl w:val="0"/>
                <w:numId w:val="3"/>
              </w:numPr>
              <w:spacing w:after="1" w:line="259" w:lineRule="auto"/>
              <w:ind w:right="0"/>
              <w:jc w:val="both"/>
              <w:rPr>
                <w:rFonts w:asciiTheme="majorHAnsi" w:hAnsiTheme="majorHAnsi" w:cstheme="majorHAnsi"/>
                <w:color w:val="000000" w:themeColor="text1"/>
                <w:lang w:val="en-GB"/>
              </w:rPr>
            </w:pPr>
            <w:r w:rsidRPr="007445BD">
              <w:rPr>
                <w:rFonts w:asciiTheme="majorHAnsi" w:hAnsiTheme="majorHAnsi" w:cstheme="majorHAnsi"/>
                <w:b/>
                <w:bCs/>
                <w:color w:val="000000" w:themeColor="text1"/>
                <w:lang w:val="en-GB"/>
              </w:rPr>
              <w:t>Entrance Signs:</w:t>
            </w:r>
            <w:r w:rsidRPr="007445BD">
              <w:rPr>
                <w:rFonts w:asciiTheme="majorHAnsi" w:hAnsiTheme="majorHAnsi" w:cstheme="majorHAnsi"/>
                <w:color w:val="000000" w:themeColor="text1"/>
                <w:lang w:val="en-GB"/>
              </w:rPr>
              <w:t> A further two signs will be added</w:t>
            </w:r>
            <w:r w:rsidR="00931537">
              <w:rPr>
                <w:rFonts w:asciiTheme="majorHAnsi" w:hAnsiTheme="majorHAnsi" w:cstheme="majorHAnsi"/>
                <w:color w:val="000000" w:themeColor="text1"/>
                <w:lang w:val="en-GB"/>
              </w:rPr>
              <w:t xml:space="preserve"> to the Upend side of the ward</w:t>
            </w:r>
            <w:r w:rsidRPr="007445BD">
              <w:rPr>
                <w:rFonts w:asciiTheme="majorHAnsi" w:hAnsiTheme="majorHAnsi" w:cstheme="majorHAnsi"/>
                <w:color w:val="000000" w:themeColor="text1"/>
                <w:lang w:val="en-GB"/>
              </w:rPr>
              <w:t xml:space="preserve"> once additional funding has been secured.</w:t>
            </w:r>
          </w:p>
          <w:p w14:paraId="383A02EE" w14:textId="35C86ADE" w:rsidR="0093379B" w:rsidRPr="00931537" w:rsidRDefault="0093379B" w:rsidP="00931537">
            <w:pPr>
              <w:numPr>
                <w:ilvl w:val="0"/>
                <w:numId w:val="3"/>
              </w:numPr>
              <w:spacing w:after="1" w:line="259" w:lineRule="auto"/>
              <w:ind w:right="0"/>
              <w:jc w:val="both"/>
              <w:rPr>
                <w:rFonts w:asciiTheme="majorHAnsi" w:hAnsiTheme="majorHAnsi" w:cstheme="majorHAnsi"/>
                <w:color w:val="000000" w:themeColor="text1"/>
                <w:lang w:val="en-GB"/>
              </w:rPr>
            </w:pPr>
            <w:r w:rsidRPr="007445BD">
              <w:rPr>
                <w:rFonts w:asciiTheme="majorHAnsi" w:hAnsiTheme="majorHAnsi" w:cstheme="majorHAnsi"/>
                <w:b/>
                <w:bCs/>
                <w:color w:val="000000" w:themeColor="text1"/>
                <w:lang w:val="en-GB"/>
              </w:rPr>
              <w:t>Paddle Courts:</w:t>
            </w:r>
            <w:r w:rsidRPr="007445BD">
              <w:rPr>
                <w:rFonts w:asciiTheme="majorHAnsi" w:hAnsiTheme="majorHAnsi" w:cstheme="majorHAnsi"/>
                <w:color w:val="000000" w:themeColor="text1"/>
                <w:lang w:val="en-GB"/>
              </w:rPr>
              <w:t> Quotations have been received. However, due to the cost of th</w:t>
            </w:r>
            <w:r w:rsidR="00931537">
              <w:rPr>
                <w:rFonts w:asciiTheme="majorHAnsi" w:hAnsiTheme="majorHAnsi" w:cstheme="majorHAnsi"/>
                <w:color w:val="000000" w:themeColor="text1"/>
                <w:lang w:val="en-GB"/>
              </w:rPr>
              <w:t>is</w:t>
            </w:r>
            <w:r w:rsidRPr="007445BD">
              <w:rPr>
                <w:rFonts w:asciiTheme="majorHAnsi" w:hAnsiTheme="majorHAnsi" w:cstheme="majorHAnsi"/>
                <w:color w:val="000000" w:themeColor="text1"/>
                <w:lang w:val="en-GB"/>
              </w:rPr>
              <w:t xml:space="preserve"> project, </w:t>
            </w:r>
            <w:r w:rsidR="00931537">
              <w:rPr>
                <w:rFonts w:asciiTheme="majorHAnsi" w:hAnsiTheme="majorHAnsi" w:cstheme="majorHAnsi"/>
                <w:color w:val="000000" w:themeColor="text1"/>
                <w:lang w:val="en-GB"/>
              </w:rPr>
              <w:t>it is still under consideration and investigation.</w:t>
            </w:r>
          </w:p>
        </w:tc>
      </w:tr>
    </w:tbl>
    <w:p w14:paraId="2420D7B0" w14:textId="77777777" w:rsidR="00931537" w:rsidRPr="007445BD" w:rsidRDefault="00931537" w:rsidP="00931537">
      <w:pPr>
        <w:ind w:left="0" w:firstLine="0"/>
        <w:jc w:val="both"/>
        <w:rPr>
          <w:rFonts w:asciiTheme="majorHAnsi" w:hAnsiTheme="majorHAnsi" w:cstheme="majorHAnsi"/>
          <w:color w:val="000000" w:themeColor="text1"/>
        </w:rPr>
      </w:pPr>
    </w:p>
    <w:tbl>
      <w:tblPr>
        <w:tblStyle w:val="TableGrid"/>
        <w:tblpPr w:leftFromText="180" w:rightFromText="180" w:vertAnchor="page" w:horzAnchor="margin" w:tblpXSpec="center" w:tblpY="511"/>
        <w:tblW w:w="10208" w:type="dxa"/>
        <w:tblInd w:w="0" w:type="dxa"/>
        <w:tblBorders>
          <w:top w:val="single" w:sz="4" w:space="0" w:color="auto"/>
          <w:left w:val="single" w:sz="4" w:space="0" w:color="auto"/>
          <w:bottom w:val="single" w:sz="4" w:space="0" w:color="auto"/>
          <w:right w:val="single" w:sz="4" w:space="0" w:color="auto"/>
          <w:insideH w:val="single" w:sz="4" w:space="0" w:color="000000" w:themeColor="text1"/>
          <w:insideV w:val="single" w:sz="4" w:space="0" w:color="000000" w:themeColor="text1"/>
        </w:tblBorders>
        <w:tblCellMar>
          <w:top w:w="45" w:type="dxa"/>
          <w:left w:w="110" w:type="dxa"/>
          <w:right w:w="30" w:type="dxa"/>
        </w:tblCellMar>
        <w:tblLook w:val="04A0" w:firstRow="1" w:lastRow="0" w:firstColumn="1" w:lastColumn="0" w:noHBand="0" w:noVBand="1"/>
      </w:tblPr>
      <w:tblGrid>
        <w:gridCol w:w="1024"/>
        <w:gridCol w:w="9184"/>
      </w:tblGrid>
      <w:tr w:rsidR="002D598D" w:rsidRPr="007445BD" w14:paraId="3A66C463" w14:textId="77777777" w:rsidTr="002D598D">
        <w:trPr>
          <w:trHeight w:val="1505"/>
        </w:trPr>
        <w:tc>
          <w:tcPr>
            <w:tcW w:w="1024" w:type="dxa"/>
          </w:tcPr>
          <w:p w14:paraId="5DC216CB" w14:textId="77777777" w:rsidR="002D598D" w:rsidRPr="007445BD" w:rsidRDefault="002D598D" w:rsidP="009C087C">
            <w:pPr>
              <w:spacing w:after="0" w:line="259" w:lineRule="auto"/>
              <w:ind w:left="0" w:right="0" w:firstLine="0"/>
              <w:jc w:val="both"/>
              <w:rPr>
                <w:rFonts w:asciiTheme="majorHAnsi" w:hAnsiTheme="majorHAnsi" w:cstheme="majorHAnsi"/>
                <w:color w:val="000000" w:themeColor="text1"/>
              </w:rPr>
            </w:pPr>
          </w:p>
        </w:tc>
        <w:tc>
          <w:tcPr>
            <w:tcW w:w="9184" w:type="dxa"/>
          </w:tcPr>
          <w:p w14:paraId="79F1556A" w14:textId="77777777" w:rsidR="002D598D" w:rsidRPr="007445BD" w:rsidRDefault="002D598D" w:rsidP="002D598D">
            <w:pPr>
              <w:spacing w:after="1" w:line="259" w:lineRule="auto"/>
              <w:ind w:left="0" w:right="0" w:firstLine="0"/>
              <w:jc w:val="both"/>
              <w:rPr>
                <w:rFonts w:asciiTheme="majorHAnsi" w:hAnsiTheme="majorHAnsi" w:cstheme="majorHAnsi"/>
                <w:b/>
                <w:color w:val="000000" w:themeColor="text1"/>
              </w:rPr>
            </w:pPr>
          </w:p>
        </w:tc>
      </w:tr>
      <w:tr w:rsidR="009C087C" w:rsidRPr="007445BD" w14:paraId="74F2A65B" w14:textId="77777777" w:rsidTr="002D598D">
        <w:trPr>
          <w:trHeight w:val="1505"/>
        </w:trPr>
        <w:tc>
          <w:tcPr>
            <w:tcW w:w="1024" w:type="dxa"/>
          </w:tcPr>
          <w:p w14:paraId="2EE9AB78" w14:textId="77777777" w:rsidR="009C087C" w:rsidRDefault="00525E12" w:rsidP="009C087C">
            <w:pPr>
              <w:spacing w:after="0" w:line="259" w:lineRule="auto"/>
              <w:ind w:left="0" w:right="0" w:firstLine="0"/>
              <w:jc w:val="both"/>
              <w:rPr>
                <w:rFonts w:asciiTheme="majorHAnsi" w:hAnsiTheme="majorHAnsi" w:cstheme="majorHAnsi"/>
                <w:color w:val="000000" w:themeColor="text1"/>
              </w:rPr>
            </w:pPr>
            <w:r w:rsidRPr="007445BD">
              <w:rPr>
                <w:rFonts w:asciiTheme="majorHAnsi" w:hAnsiTheme="majorHAnsi" w:cstheme="majorHAnsi"/>
                <w:color w:val="000000" w:themeColor="text1"/>
              </w:rPr>
              <w:t>26</w:t>
            </w:r>
            <w:r>
              <w:rPr>
                <w:rFonts w:asciiTheme="majorHAnsi" w:hAnsiTheme="majorHAnsi" w:cstheme="majorHAnsi"/>
                <w:color w:val="000000" w:themeColor="text1"/>
              </w:rPr>
              <w:t>10</w:t>
            </w:r>
            <w:r w:rsidRPr="007445BD">
              <w:rPr>
                <w:rFonts w:asciiTheme="majorHAnsi" w:hAnsiTheme="majorHAnsi" w:cstheme="majorHAnsi"/>
                <w:color w:val="000000" w:themeColor="text1"/>
              </w:rPr>
              <w:t>2</w:t>
            </w:r>
            <w:r>
              <w:rPr>
                <w:rFonts w:asciiTheme="majorHAnsi" w:hAnsiTheme="majorHAnsi" w:cstheme="majorHAnsi"/>
                <w:color w:val="000000" w:themeColor="text1"/>
              </w:rPr>
              <w:t>6</w:t>
            </w:r>
            <w:r w:rsidRPr="007445BD">
              <w:rPr>
                <w:rFonts w:asciiTheme="majorHAnsi" w:hAnsiTheme="majorHAnsi" w:cstheme="majorHAnsi"/>
                <w:color w:val="000000" w:themeColor="text1"/>
              </w:rPr>
              <w:t>/</w:t>
            </w:r>
            <w:r>
              <w:rPr>
                <w:rFonts w:asciiTheme="majorHAnsi" w:hAnsiTheme="majorHAnsi" w:cstheme="majorHAnsi"/>
                <w:color w:val="000000" w:themeColor="text1"/>
              </w:rPr>
              <w:t>34</w:t>
            </w:r>
            <w:r w:rsidRPr="007445BD">
              <w:rPr>
                <w:rFonts w:asciiTheme="majorHAnsi" w:hAnsiTheme="majorHAnsi" w:cstheme="majorHAnsi"/>
                <w:color w:val="000000" w:themeColor="text1"/>
              </w:rPr>
              <w:t xml:space="preserve">   </w:t>
            </w:r>
          </w:p>
          <w:p w14:paraId="76601B19" w14:textId="77777777" w:rsidR="005755A2" w:rsidRDefault="005755A2" w:rsidP="009C087C">
            <w:pPr>
              <w:spacing w:after="0" w:line="259" w:lineRule="auto"/>
              <w:ind w:left="0" w:right="0" w:firstLine="0"/>
              <w:jc w:val="both"/>
              <w:rPr>
                <w:rFonts w:asciiTheme="majorHAnsi" w:hAnsiTheme="majorHAnsi" w:cstheme="majorHAnsi"/>
                <w:color w:val="000000" w:themeColor="text1"/>
              </w:rPr>
            </w:pPr>
          </w:p>
          <w:p w14:paraId="746D34F9" w14:textId="77777777" w:rsidR="005755A2" w:rsidRDefault="005755A2" w:rsidP="009C087C">
            <w:pPr>
              <w:spacing w:after="0" w:line="259" w:lineRule="auto"/>
              <w:ind w:left="0" w:right="0" w:firstLine="0"/>
              <w:jc w:val="both"/>
              <w:rPr>
                <w:rFonts w:asciiTheme="majorHAnsi" w:hAnsiTheme="majorHAnsi" w:cstheme="majorHAnsi"/>
                <w:color w:val="000000" w:themeColor="text1"/>
              </w:rPr>
            </w:pPr>
          </w:p>
          <w:p w14:paraId="4988E7E7" w14:textId="77777777" w:rsidR="005755A2" w:rsidRDefault="005755A2" w:rsidP="009C087C">
            <w:pPr>
              <w:spacing w:after="0" w:line="259" w:lineRule="auto"/>
              <w:ind w:left="0" w:right="0" w:firstLine="0"/>
              <w:jc w:val="both"/>
              <w:rPr>
                <w:rFonts w:asciiTheme="majorHAnsi" w:hAnsiTheme="majorHAnsi" w:cstheme="majorHAnsi"/>
                <w:color w:val="000000" w:themeColor="text1"/>
              </w:rPr>
            </w:pPr>
          </w:p>
          <w:p w14:paraId="2F3A1CBA" w14:textId="77777777" w:rsidR="005755A2" w:rsidRDefault="005755A2" w:rsidP="009C087C">
            <w:pPr>
              <w:spacing w:after="0" w:line="259" w:lineRule="auto"/>
              <w:ind w:left="0" w:right="0" w:firstLine="0"/>
              <w:jc w:val="both"/>
              <w:rPr>
                <w:rFonts w:asciiTheme="majorHAnsi" w:hAnsiTheme="majorHAnsi" w:cstheme="majorHAnsi"/>
                <w:color w:val="000000" w:themeColor="text1"/>
              </w:rPr>
            </w:pPr>
          </w:p>
          <w:p w14:paraId="628D2B9E" w14:textId="77777777" w:rsidR="005755A2" w:rsidRDefault="005755A2" w:rsidP="009C087C">
            <w:pPr>
              <w:spacing w:after="0" w:line="259" w:lineRule="auto"/>
              <w:ind w:left="0" w:right="0" w:firstLine="0"/>
              <w:jc w:val="both"/>
              <w:rPr>
                <w:rFonts w:asciiTheme="majorHAnsi" w:hAnsiTheme="majorHAnsi" w:cstheme="majorHAnsi"/>
                <w:color w:val="000000" w:themeColor="text1"/>
              </w:rPr>
            </w:pPr>
          </w:p>
          <w:p w14:paraId="158FBA94" w14:textId="77777777" w:rsidR="005755A2" w:rsidRDefault="005755A2" w:rsidP="009C087C">
            <w:pPr>
              <w:spacing w:after="0" w:line="259" w:lineRule="auto"/>
              <w:ind w:left="0" w:right="0" w:firstLine="0"/>
              <w:jc w:val="both"/>
              <w:rPr>
                <w:rFonts w:asciiTheme="majorHAnsi" w:hAnsiTheme="majorHAnsi" w:cstheme="majorHAnsi"/>
                <w:color w:val="000000" w:themeColor="text1"/>
              </w:rPr>
            </w:pPr>
          </w:p>
          <w:p w14:paraId="78779379" w14:textId="77777777" w:rsidR="005755A2" w:rsidRDefault="005755A2" w:rsidP="009C087C">
            <w:pPr>
              <w:spacing w:after="0" w:line="259" w:lineRule="auto"/>
              <w:ind w:left="0" w:right="0" w:firstLine="0"/>
              <w:jc w:val="both"/>
              <w:rPr>
                <w:rFonts w:asciiTheme="majorHAnsi" w:hAnsiTheme="majorHAnsi" w:cstheme="majorHAnsi"/>
                <w:color w:val="000000" w:themeColor="text1"/>
              </w:rPr>
            </w:pPr>
          </w:p>
          <w:p w14:paraId="1B1A86C9" w14:textId="77777777" w:rsidR="005755A2" w:rsidRDefault="005755A2" w:rsidP="009C087C">
            <w:pPr>
              <w:spacing w:after="0" w:line="259" w:lineRule="auto"/>
              <w:ind w:left="0" w:right="0" w:firstLine="0"/>
              <w:jc w:val="both"/>
              <w:rPr>
                <w:rFonts w:asciiTheme="majorHAnsi" w:hAnsiTheme="majorHAnsi" w:cstheme="majorHAnsi"/>
                <w:color w:val="000000" w:themeColor="text1"/>
              </w:rPr>
            </w:pPr>
          </w:p>
          <w:p w14:paraId="2C5071AA" w14:textId="77777777" w:rsidR="005755A2" w:rsidRDefault="005755A2" w:rsidP="009C087C">
            <w:pPr>
              <w:spacing w:after="0" w:line="259" w:lineRule="auto"/>
              <w:ind w:left="0" w:right="0" w:firstLine="0"/>
              <w:jc w:val="both"/>
              <w:rPr>
                <w:rFonts w:asciiTheme="majorHAnsi" w:hAnsiTheme="majorHAnsi" w:cstheme="majorHAnsi"/>
                <w:color w:val="000000" w:themeColor="text1"/>
              </w:rPr>
            </w:pPr>
          </w:p>
          <w:p w14:paraId="217CB2DB" w14:textId="77777777" w:rsidR="005755A2" w:rsidRDefault="005755A2" w:rsidP="009C087C">
            <w:pPr>
              <w:spacing w:after="0" w:line="259" w:lineRule="auto"/>
              <w:ind w:left="0" w:right="0" w:firstLine="0"/>
              <w:jc w:val="both"/>
              <w:rPr>
                <w:rFonts w:asciiTheme="majorHAnsi" w:hAnsiTheme="majorHAnsi" w:cstheme="majorHAnsi"/>
                <w:color w:val="000000" w:themeColor="text1"/>
              </w:rPr>
            </w:pPr>
          </w:p>
          <w:p w14:paraId="6989A5AF" w14:textId="77777777" w:rsidR="005755A2" w:rsidRDefault="005755A2" w:rsidP="009C087C">
            <w:pPr>
              <w:spacing w:after="0" w:line="259" w:lineRule="auto"/>
              <w:ind w:left="0" w:right="0" w:firstLine="0"/>
              <w:jc w:val="both"/>
              <w:rPr>
                <w:rFonts w:asciiTheme="majorHAnsi" w:hAnsiTheme="majorHAnsi" w:cstheme="majorHAnsi"/>
                <w:color w:val="000000" w:themeColor="text1"/>
              </w:rPr>
            </w:pPr>
          </w:p>
          <w:p w14:paraId="5D8276FA" w14:textId="77777777" w:rsidR="005755A2" w:rsidRDefault="005755A2" w:rsidP="009C087C">
            <w:pPr>
              <w:spacing w:after="0" w:line="259" w:lineRule="auto"/>
              <w:ind w:left="0" w:right="0" w:firstLine="0"/>
              <w:jc w:val="both"/>
              <w:rPr>
                <w:rFonts w:asciiTheme="majorHAnsi" w:hAnsiTheme="majorHAnsi" w:cstheme="majorHAnsi"/>
                <w:color w:val="000000" w:themeColor="text1"/>
              </w:rPr>
            </w:pPr>
          </w:p>
          <w:p w14:paraId="3EE1CCA4" w14:textId="77777777" w:rsidR="005755A2" w:rsidRDefault="005755A2" w:rsidP="009C087C">
            <w:pPr>
              <w:spacing w:after="0" w:line="259" w:lineRule="auto"/>
              <w:ind w:left="0" w:right="0" w:firstLine="0"/>
              <w:jc w:val="both"/>
              <w:rPr>
                <w:rFonts w:asciiTheme="majorHAnsi" w:hAnsiTheme="majorHAnsi" w:cstheme="majorHAnsi"/>
                <w:color w:val="000000" w:themeColor="text1"/>
              </w:rPr>
            </w:pPr>
          </w:p>
          <w:p w14:paraId="497B8591" w14:textId="77777777" w:rsidR="005755A2" w:rsidRDefault="005755A2" w:rsidP="009C087C">
            <w:pPr>
              <w:spacing w:after="0" w:line="259" w:lineRule="auto"/>
              <w:ind w:left="0" w:right="0" w:firstLine="0"/>
              <w:jc w:val="both"/>
              <w:rPr>
                <w:rFonts w:asciiTheme="majorHAnsi" w:hAnsiTheme="majorHAnsi" w:cstheme="majorHAnsi"/>
                <w:color w:val="000000" w:themeColor="text1"/>
              </w:rPr>
            </w:pPr>
          </w:p>
          <w:p w14:paraId="345C6714" w14:textId="77777777" w:rsidR="005755A2" w:rsidRDefault="005755A2" w:rsidP="009C087C">
            <w:pPr>
              <w:spacing w:after="0" w:line="259" w:lineRule="auto"/>
              <w:ind w:left="0" w:right="0" w:firstLine="0"/>
              <w:jc w:val="both"/>
              <w:rPr>
                <w:rFonts w:asciiTheme="majorHAnsi" w:hAnsiTheme="majorHAnsi" w:cstheme="majorHAnsi"/>
                <w:color w:val="000000" w:themeColor="text1"/>
              </w:rPr>
            </w:pPr>
          </w:p>
          <w:p w14:paraId="7572EA91" w14:textId="77777777" w:rsidR="005755A2" w:rsidRDefault="005755A2" w:rsidP="009C087C">
            <w:pPr>
              <w:spacing w:after="0" w:line="259" w:lineRule="auto"/>
              <w:ind w:left="0" w:right="0" w:firstLine="0"/>
              <w:jc w:val="both"/>
              <w:rPr>
                <w:rFonts w:asciiTheme="majorHAnsi" w:hAnsiTheme="majorHAnsi" w:cstheme="majorHAnsi"/>
                <w:color w:val="000000" w:themeColor="text1"/>
              </w:rPr>
            </w:pPr>
          </w:p>
          <w:p w14:paraId="4166E0DE" w14:textId="77777777" w:rsidR="005755A2" w:rsidRDefault="005755A2" w:rsidP="009C087C">
            <w:pPr>
              <w:spacing w:after="0" w:line="259" w:lineRule="auto"/>
              <w:ind w:left="0" w:right="0" w:firstLine="0"/>
              <w:jc w:val="both"/>
              <w:rPr>
                <w:rFonts w:asciiTheme="majorHAnsi" w:hAnsiTheme="majorHAnsi" w:cstheme="majorHAnsi"/>
                <w:color w:val="000000" w:themeColor="text1"/>
              </w:rPr>
            </w:pPr>
          </w:p>
          <w:p w14:paraId="2B5151D2" w14:textId="5B50DFA6" w:rsidR="005755A2" w:rsidRPr="007445BD" w:rsidRDefault="005755A2" w:rsidP="009C087C">
            <w:pPr>
              <w:spacing w:after="0" w:line="259" w:lineRule="auto"/>
              <w:ind w:left="0" w:right="0" w:firstLine="0"/>
              <w:jc w:val="both"/>
              <w:rPr>
                <w:rFonts w:asciiTheme="majorHAnsi" w:hAnsiTheme="majorHAnsi" w:cstheme="majorHAnsi"/>
                <w:color w:val="000000" w:themeColor="text1"/>
              </w:rPr>
            </w:pPr>
          </w:p>
        </w:tc>
        <w:tc>
          <w:tcPr>
            <w:tcW w:w="9184" w:type="dxa"/>
          </w:tcPr>
          <w:p w14:paraId="69BCBC47" w14:textId="2511A1BD" w:rsidR="009C087C" w:rsidRPr="007445BD" w:rsidRDefault="009C087C" w:rsidP="009C087C">
            <w:pPr>
              <w:spacing w:after="1" w:line="259" w:lineRule="auto"/>
              <w:ind w:left="5" w:right="0" w:firstLine="0"/>
              <w:jc w:val="both"/>
              <w:rPr>
                <w:rFonts w:asciiTheme="majorHAnsi" w:hAnsiTheme="majorHAnsi" w:cstheme="majorHAnsi"/>
                <w:color w:val="000000" w:themeColor="text1"/>
              </w:rPr>
            </w:pPr>
            <w:r w:rsidRPr="007445BD">
              <w:rPr>
                <w:rFonts w:asciiTheme="majorHAnsi" w:hAnsiTheme="majorHAnsi" w:cstheme="majorHAnsi"/>
                <w:b/>
                <w:color w:val="000000" w:themeColor="text1"/>
              </w:rPr>
              <w:t>Planning applications</w:t>
            </w:r>
            <w:r w:rsidR="005755A2">
              <w:rPr>
                <w:rFonts w:asciiTheme="majorHAnsi" w:hAnsiTheme="majorHAnsi" w:cstheme="majorHAnsi"/>
                <w:b/>
                <w:color w:val="000000" w:themeColor="text1"/>
              </w:rPr>
              <w:t>:</w:t>
            </w:r>
          </w:p>
          <w:p w14:paraId="088FEB94" w14:textId="1B6DF806" w:rsidR="009C087C" w:rsidRPr="007445BD" w:rsidRDefault="009C087C" w:rsidP="005755A2">
            <w:pPr>
              <w:spacing w:after="0" w:line="259" w:lineRule="auto"/>
              <w:ind w:left="0" w:right="0" w:firstLine="0"/>
              <w:jc w:val="both"/>
              <w:rPr>
                <w:rFonts w:asciiTheme="majorHAnsi" w:hAnsiTheme="majorHAnsi" w:cstheme="majorHAnsi"/>
                <w:color w:val="000000" w:themeColor="text1"/>
              </w:rPr>
            </w:pPr>
            <w:r w:rsidRPr="007445BD">
              <w:rPr>
                <w:rFonts w:asciiTheme="majorHAnsi" w:hAnsiTheme="majorHAnsi" w:cstheme="majorHAnsi"/>
                <w:color w:val="000000" w:themeColor="text1"/>
                <w:lang w:val="en-US"/>
              </w:rPr>
              <w:t>Members are advised to check the ECDC Planning Portal before meeting</w:t>
            </w:r>
            <w:r w:rsidR="002D598D">
              <w:rPr>
                <w:rFonts w:asciiTheme="majorHAnsi" w:hAnsiTheme="majorHAnsi" w:cstheme="majorHAnsi"/>
                <w:color w:val="000000" w:themeColor="text1"/>
                <w:lang w:val="en-US"/>
              </w:rPr>
              <w:t>, access via link below.</w:t>
            </w:r>
          </w:p>
          <w:p w14:paraId="144D42F1" w14:textId="77777777" w:rsidR="009C087C" w:rsidRDefault="009C087C" w:rsidP="005755A2">
            <w:pPr>
              <w:spacing w:after="1" w:line="259" w:lineRule="auto"/>
              <w:ind w:left="0" w:right="0" w:firstLine="0"/>
              <w:jc w:val="both"/>
              <w:rPr>
                <w:b/>
                <w:bCs/>
                <w:color w:val="002060"/>
              </w:rPr>
            </w:pPr>
            <w:r w:rsidRPr="002D598D">
              <w:rPr>
                <w:rFonts w:asciiTheme="majorHAnsi" w:hAnsiTheme="majorHAnsi" w:cstheme="majorHAnsi"/>
                <w:b/>
                <w:bCs/>
                <w:color w:val="002060"/>
              </w:rPr>
              <w:t xml:space="preserve"> </w:t>
            </w:r>
            <w:hyperlink r:id="rId10">
              <w:r w:rsidRPr="002D598D">
                <w:rPr>
                  <w:rFonts w:asciiTheme="majorHAnsi" w:hAnsiTheme="majorHAnsi" w:cstheme="majorHAnsi"/>
                  <w:b/>
                  <w:bCs/>
                  <w:color w:val="002060"/>
                  <w:u w:val="single" w:color="002465"/>
                </w:rPr>
                <w:t>https://pa.eastcambs.gov.uk/online</w:t>
              </w:r>
            </w:hyperlink>
            <w:hyperlink r:id="rId11">
              <w:r w:rsidRPr="002D598D">
                <w:rPr>
                  <w:rFonts w:asciiTheme="majorHAnsi" w:hAnsiTheme="majorHAnsi" w:cstheme="majorHAnsi"/>
                  <w:b/>
                  <w:bCs/>
                  <w:color w:val="002060"/>
                  <w:u w:val="single" w:color="002465"/>
                </w:rPr>
                <w:t>-</w:t>
              </w:r>
            </w:hyperlink>
            <w:hyperlink r:id="rId12">
              <w:r w:rsidRPr="002D598D">
                <w:rPr>
                  <w:rFonts w:asciiTheme="majorHAnsi" w:hAnsiTheme="majorHAnsi" w:cstheme="majorHAnsi"/>
                  <w:b/>
                  <w:bCs/>
                  <w:color w:val="002060"/>
                  <w:u w:val="single" w:color="002465"/>
                </w:rPr>
                <w:t>applications/</w:t>
              </w:r>
            </w:hyperlink>
            <w:hyperlink r:id="rId13">
              <w:r w:rsidRPr="002D598D">
                <w:rPr>
                  <w:rFonts w:asciiTheme="majorHAnsi" w:hAnsiTheme="majorHAnsi" w:cstheme="majorHAnsi"/>
                  <w:b/>
                  <w:bCs/>
                  <w:color w:val="002060"/>
                </w:rPr>
                <w:t xml:space="preserve"> </w:t>
              </w:r>
            </w:hyperlink>
          </w:p>
          <w:p w14:paraId="639A7AF7" w14:textId="4A275B2C" w:rsidR="002D598D" w:rsidRPr="002D598D" w:rsidRDefault="002D598D" w:rsidP="005755A2">
            <w:pPr>
              <w:spacing w:after="1" w:line="259" w:lineRule="auto"/>
              <w:ind w:left="0" w:right="0" w:firstLine="0"/>
              <w:jc w:val="both"/>
              <w:rPr>
                <w:rFonts w:asciiTheme="majorHAnsi" w:hAnsiTheme="majorHAnsi" w:cstheme="majorHAnsi"/>
                <w:color w:val="000000" w:themeColor="text1"/>
                <w:lang w:val="en-US"/>
              </w:rPr>
            </w:pPr>
            <w:r w:rsidRPr="002D598D">
              <w:rPr>
                <w:rFonts w:asciiTheme="majorHAnsi" w:hAnsiTheme="majorHAnsi" w:cstheme="majorHAnsi"/>
                <w:color w:val="000000" w:themeColor="text1"/>
                <w:lang w:val="en-US"/>
              </w:rPr>
              <w:t>Also</w:t>
            </w:r>
            <w:r>
              <w:rPr>
                <w:rFonts w:asciiTheme="majorHAnsi" w:hAnsiTheme="majorHAnsi" w:cstheme="majorHAnsi"/>
                <w:color w:val="000000" w:themeColor="text1"/>
                <w:lang w:val="en-US"/>
              </w:rPr>
              <w:t xml:space="preserve"> see link below for t</w:t>
            </w:r>
            <w:r w:rsidRPr="002D598D">
              <w:rPr>
                <w:rFonts w:asciiTheme="majorHAnsi" w:hAnsiTheme="majorHAnsi" w:cstheme="majorHAnsi"/>
                <w:color w:val="000000" w:themeColor="text1"/>
                <w:lang w:val="en-US"/>
              </w:rPr>
              <w:t xml:space="preserve">he Draft Minutes </w:t>
            </w:r>
            <w:r>
              <w:rPr>
                <w:rFonts w:asciiTheme="majorHAnsi" w:hAnsiTheme="majorHAnsi" w:cstheme="majorHAnsi"/>
                <w:color w:val="000000" w:themeColor="text1"/>
                <w:lang w:val="en-US"/>
              </w:rPr>
              <w:t xml:space="preserve">of </w:t>
            </w:r>
            <w:r w:rsidRPr="002D598D">
              <w:rPr>
                <w:rFonts w:asciiTheme="majorHAnsi" w:hAnsiTheme="majorHAnsi" w:cstheme="majorHAnsi"/>
                <w:color w:val="000000" w:themeColor="text1"/>
                <w:lang w:val="en-US"/>
              </w:rPr>
              <w:t>the Planning Committee meeting held on 7</w:t>
            </w:r>
            <w:r w:rsidRPr="002D598D">
              <w:rPr>
                <w:rFonts w:asciiTheme="majorHAnsi" w:hAnsiTheme="majorHAnsi" w:cstheme="majorHAnsi"/>
                <w:color w:val="000000" w:themeColor="text1"/>
                <w:vertAlign w:val="superscript"/>
                <w:lang w:val="en-US"/>
              </w:rPr>
              <w:t>th</w:t>
            </w:r>
            <w:r>
              <w:rPr>
                <w:rFonts w:asciiTheme="majorHAnsi" w:hAnsiTheme="majorHAnsi" w:cstheme="majorHAnsi"/>
                <w:color w:val="000000" w:themeColor="text1"/>
                <w:lang w:val="en-US"/>
              </w:rPr>
              <w:t xml:space="preserve"> </w:t>
            </w:r>
            <w:r w:rsidRPr="002D598D">
              <w:rPr>
                <w:rFonts w:asciiTheme="majorHAnsi" w:hAnsiTheme="majorHAnsi" w:cstheme="majorHAnsi"/>
                <w:color w:val="000000" w:themeColor="text1"/>
                <w:lang w:val="en-US"/>
              </w:rPr>
              <w:t>October</w:t>
            </w:r>
            <w:r>
              <w:rPr>
                <w:rFonts w:asciiTheme="majorHAnsi" w:hAnsiTheme="majorHAnsi" w:cstheme="majorHAnsi"/>
                <w:color w:val="000000" w:themeColor="text1"/>
                <w:lang w:val="en-US"/>
              </w:rPr>
              <w:t xml:space="preserve"> 2026.</w:t>
            </w:r>
            <w:r w:rsidRPr="002D598D">
              <w:rPr>
                <w:rFonts w:asciiTheme="majorHAnsi" w:hAnsiTheme="majorHAnsi" w:cstheme="majorHAnsi"/>
                <w:color w:val="000000" w:themeColor="text1"/>
                <w:lang w:val="en-US"/>
              </w:rPr>
              <w:t xml:space="preserve"> </w:t>
            </w:r>
          </w:p>
          <w:p w14:paraId="386C34E4" w14:textId="77777777" w:rsidR="002D598D" w:rsidRPr="002D598D" w:rsidRDefault="002D598D" w:rsidP="005755A2">
            <w:pPr>
              <w:spacing w:after="1" w:line="259" w:lineRule="auto"/>
              <w:ind w:left="0" w:right="0" w:firstLine="0"/>
              <w:jc w:val="both"/>
              <w:rPr>
                <w:b/>
                <w:bCs/>
                <w:color w:val="002060"/>
                <w:u w:val="single"/>
                <w:lang w:val="en-GB"/>
              </w:rPr>
            </w:pPr>
            <w:hyperlink r:id="rId14" w:history="1">
              <w:r w:rsidRPr="002D598D">
                <w:rPr>
                  <w:rFonts w:asciiTheme="majorHAnsi" w:hAnsiTheme="majorHAnsi" w:cstheme="majorHAnsi"/>
                  <w:b/>
                  <w:bCs/>
                  <w:color w:val="002060"/>
                  <w:u w:val="single"/>
                </w:rPr>
                <w:t>Planning Committee 07/10/2026 | East Cambridgeshire District Council</w:t>
              </w:r>
            </w:hyperlink>
          </w:p>
          <w:p w14:paraId="6683A9F7" w14:textId="77777777" w:rsidR="005755A2" w:rsidRDefault="005755A2" w:rsidP="009C087C">
            <w:pPr>
              <w:spacing w:after="1" w:line="259" w:lineRule="auto"/>
              <w:ind w:left="0" w:right="0" w:firstLine="0"/>
              <w:jc w:val="both"/>
              <w:rPr>
                <w:color w:val="000000" w:themeColor="text1"/>
              </w:rPr>
            </w:pPr>
          </w:p>
          <w:tbl>
            <w:tblPr>
              <w:tblW w:w="9034" w:type="dxa"/>
              <w:tblLook w:val="04A0" w:firstRow="1" w:lastRow="0" w:firstColumn="1" w:lastColumn="0" w:noHBand="0" w:noVBand="1"/>
            </w:tblPr>
            <w:tblGrid>
              <w:gridCol w:w="1715"/>
              <w:gridCol w:w="1699"/>
              <w:gridCol w:w="5620"/>
            </w:tblGrid>
            <w:tr w:rsidR="005755A2" w:rsidRPr="005378A8" w14:paraId="2C8535DB" w14:textId="77777777" w:rsidTr="005755A2">
              <w:trPr>
                <w:trHeight w:val="1227"/>
              </w:trPr>
              <w:tc>
                <w:tcPr>
                  <w:tcW w:w="1715" w:type="dxa"/>
                  <w:tcBorders>
                    <w:top w:val="single" w:sz="4" w:space="0" w:color="auto"/>
                    <w:left w:val="single" w:sz="4" w:space="0" w:color="auto"/>
                    <w:bottom w:val="single" w:sz="4" w:space="0" w:color="auto"/>
                    <w:right w:val="single" w:sz="4" w:space="0" w:color="auto"/>
                  </w:tcBorders>
                  <w:vAlign w:val="center"/>
                </w:tcPr>
                <w:p w14:paraId="0B65C1EF" w14:textId="77777777" w:rsidR="005755A2" w:rsidRPr="005755A2" w:rsidRDefault="005755A2" w:rsidP="005755A2">
                  <w:pPr>
                    <w:framePr w:hSpace="180" w:wrap="around" w:vAnchor="page" w:hAnchor="margin" w:xAlign="center" w:y="511"/>
                    <w:spacing w:after="0" w:line="240" w:lineRule="auto"/>
                    <w:ind w:left="0" w:right="0" w:firstLine="0"/>
                    <w:rPr>
                      <w:rFonts w:asciiTheme="majorHAnsi" w:hAnsiTheme="majorHAnsi" w:cstheme="majorHAnsi"/>
                      <w:bCs/>
                      <w:color w:val="000000" w:themeColor="text1"/>
                      <w:lang w:val="en-GB"/>
                    </w:rPr>
                  </w:pPr>
                  <w:r w:rsidRPr="005755A2">
                    <w:rPr>
                      <w:rFonts w:asciiTheme="majorHAnsi" w:hAnsiTheme="majorHAnsi" w:cstheme="majorHAnsi"/>
                      <w:bCs/>
                      <w:color w:val="000000" w:themeColor="text1"/>
                      <w:lang w:val="en-GB"/>
                    </w:rPr>
                    <w:t xml:space="preserve">26/00873/TPO </w:t>
                  </w:r>
                </w:p>
                <w:p w14:paraId="5283853B" w14:textId="77777777" w:rsidR="005755A2" w:rsidRPr="005755A2" w:rsidRDefault="005755A2" w:rsidP="005755A2">
                  <w:pPr>
                    <w:framePr w:hSpace="180" w:wrap="around" w:vAnchor="page" w:hAnchor="margin" w:xAlign="center" w:y="511"/>
                    <w:spacing w:after="0" w:line="240" w:lineRule="auto"/>
                    <w:ind w:left="0" w:right="0" w:firstLine="0"/>
                    <w:rPr>
                      <w:rFonts w:asciiTheme="majorHAnsi" w:hAnsiTheme="majorHAnsi" w:cstheme="majorHAnsi"/>
                      <w:bCs/>
                      <w:color w:val="000000" w:themeColor="text1"/>
                      <w:lang w:val="en-GB"/>
                    </w:rPr>
                  </w:pPr>
                </w:p>
              </w:tc>
              <w:tc>
                <w:tcPr>
                  <w:tcW w:w="1699" w:type="dxa"/>
                  <w:tcBorders>
                    <w:top w:val="single" w:sz="4" w:space="0" w:color="auto"/>
                    <w:left w:val="nil"/>
                    <w:bottom w:val="single" w:sz="4" w:space="0" w:color="auto"/>
                    <w:right w:val="single" w:sz="4" w:space="0" w:color="auto"/>
                  </w:tcBorders>
                  <w:vAlign w:val="center"/>
                </w:tcPr>
                <w:p w14:paraId="1A9B07BF" w14:textId="30769DD0" w:rsidR="005755A2" w:rsidRPr="005755A2" w:rsidRDefault="005755A2" w:rsidP="005755A2">
                  <w:pPr>
                    <w:spacing w:after="0" w:line="240" w:lineRule="auto"/>
                    <w:ind w:left="0" w:right="0" w:firstLine="0"/>
                    <w:rPr>
                      <w:rFonts w:asciiTheme="majorHAnsi" w:hAnsiTheme="majorHAnsi" w:cstheme="majorHAnsi"/>
                      <w:bCs/>
                      <w:color w:val="000000" w:themeColor="text1"/>
                      <w:lang w:val="en-GB"/>
                    </w:rPr>
                  </w:pPr>
                  <w:r w:rsidRPr="005755A2">
                    <w:rPr>
                      <w:rFonts w:asciiTheme="majorHAnsi" w:hAnsiTheme="majorHAnsi" w:cstheme="majorHAnsi"/>
                      <w:bCs/>
                      <w:color w:val="000000" w:themeColor="text1"/>
                      <w:lang w:val="en-GB"/>
                    </w:rPr>
                    <w:t>Canada House  161 The Street Kirtling Cambridgeshire CB8 9PD</w:t>
                  </w:r>
                </w:p>
              </w:tc>
              <w:tc>
                <w:tcPr>
                  <w:tcW w:w="5620" w:type="dxa"/>
                  <w:tcBorders>
                    <w:top w:val="single" w:sz="4" w:space="0" w:color="auto"/>
                    <w:left w:val="nil"/>
                    <w:bottom w:val="single" w:sz="4" w:space="0" w:color="auto"/>
                    <w:right w:val="single" w:sz="4" w:space="0" w:color="auto"/>
                  </w:tcBorders>
                </w:tcPr>
                <w:p w14:paraId="6D10E4F3" w14:textId="77777777" w:rsidR="005755A2" w:rsidRPr="005755A2" w:rsidRDefault="005755A2" w:rsidP="005755A2">
                  <w:pPr>
                    <w:spacing w:after="0" w:line="240" w:lineRule="auto"/>
                    <w:ind w:left="0" w:right="0" w:firstLine="0"/>
                    <w:jc w:val="both"/>
                    <w:rPr>
                      <w:rFonts w:asciiTheme="majorHAnsi" w:hAnsiTheme="majorHAnsi" w:cstheme="majorHAnsi"/>
                      <w:bCs/>
                      <w:color w:val="000000" w:themeColor="text1"/>
                      <w:lang w:val="en-GB"/>
                    </w:rPr>
                  </w:pPr>
                  <w:r w:rsidRPr="005755A2">
                    <w:rPr>
                      <w:rFonts w:asciiTheme="majorHAnsi" w:hAnsiTheme="majorHAnsi" w:cstheme="majorHAnsi"/>
                      <w:bCs/>
                      <w:color w:val="000000" w:themeColor="text1"/>
                      <w:lang w:val="en-GB"/>
                    </w:rPr>
                    <w:t>T1 Ash (nearest house) - Reduce boughs over house back to give 5m clearance from roof</w:t>
                  </w:r>
                </w:p>
                <w:p w14:paraId="4884DFA9" w14:textId="77777777" w:rsidR="005755A2" w:rsidRPr="005755A2" w:rsidRDefault="005755A2" w:rsidP="005755A2">
                  <w:pPr>
                    <w:framePr w:hSpace="180" w:wrap="around" w:vAnchor="page" w:hAnchor="margin" w:xAlign="center" w:y="511"/>
                    <w:spacing w:after="0" w:line="240" w:lineRule="auto"/>
                    <w:ind w:left="0" w:right="0" w:firstLine="0"/>
                    <w:jc w:val="both"/>
                    <w:rPr>
                      <w:rFonts w:asciiTheme="majorHAnsi" w:hAnsiTheme="majorHAnsi" w:cstheme="majorHAnsi"/>
                      <w:bCs/>
                      <w:color w:val="000000" w:themeColor="text1"/>
                      <w:lang w:val="en-GB"/>
                    </w:rPr>
                  </w:pPr>
                </w:p>
              </w:tc>
            </w:tr>
            <w:tr w:rsidR="005755A2" w:rsidRPr="005378A8" w14:paraId="6D3B3302" w14:textId="77777777" w:rsidTr="00D55441">
              <w:trPr>
                <w:trHeight w:val="1548"/>
              </w:trPr>
              <w:tc>
                <w:tcPr>
                  <w:tcW w:w="1715" w:type="dxa"/>
                  <w:tcBorders>
                    <w:top w:val="single" w:sz="4" w:space="0" w:color="auto"/>
                    <w:left w:val="single" w:sz="4" w:space="0" w:color="auto"/>
                    <w:bottom w:val="single" w:sz="4" w:space="0" w:color="auto"/>
                    <w:right w:val="single" w:sz="4" w:space="0" w:color="auto"/>
                  </w:tcBorders>
                  <w:vAlign w:val="center"/>
                </w:tcPr>
                <w:p w14:paraId="26306B2D" w14:textId="77777777" w:rsidR="005755A2" w:rsidRPr="005755A2" w:rsidRDefault="005755A2" w:rsidP="005755A2">
                  <w:pPr>
                    <w:framePr w:hSpace="180" w:wrap="around" w:vAnchor="page" w:hAnchor="margin" w:xAlign="center" w:y="511"/>
                    <w:spacing w:after="0" w:line="240" w:lineRule="auto"/>
                    <w:ind w:left="0" w:right="0" w:firstLine="0"/>
                    <w:rPr>
                      <w:rFonts w:asciiTheme="majorHAnsi" w:hAnsiTheme="majorHAnsi" w:cstheme="majorHAnsi"/>
                      <w:bCs/>
                      <w:color w:val="000000" w:themeColor="text1"/>
                      <w:lang w:val="en-GB"/>
                    </w:rPr>
                  </w:pPr>
                  <w:r w:rsidRPr="005755A2">
                    <w:rPr>
                      <w:rFonts w:asciiTheme="majorHAnsi" w:hAnsiTheme="majorHAnsi" w:cstheme="majorHAnsi"/>
                      <w:bCs/>
                      <w:color w:val="000000" w:themeColor="text1"/>
                      <w:lang w:val="en-GB"/>
                    </w:rPr>
                    <w:t>26/00032/DISA</w:t>
                  </w:r>
                </w:p>
                <w:p w14:paraId="4415A60F" w14:textId="77777777" w:rsidR="005755A2" w:rsidRPr="005755A2" w:rsidRDefault="005755A2" w:rsidP="005755A2">
                  <w:pPr>
                    <w:framePr w:hSpace="180" w:wrap="around" w:vAnchor="page" w:hAnchor="margin" w:xAlign="center" w:y="511"/>
                    <w:spacing w:after="0" w:line="240" w:lineRule="auto"/>
                    <w:ind w:left="0" w:right="0" w:firstLine="0"/>
                    <w:rPr>
                      <w:rFonts w:asciiTheme="majorHAnsi" w:hAnsiTheme="majorHAnsi" w:cstheme="majorHAnsi"/>
                      <w:bCs/>
                      <w:color w:val="000000" w:themeColor="text1"/>
                      <w:lang w:val="en-GB"/>
                    </w:rPr>
                  </w:pPr>
                </w:p>
              </w:tc>
              <w:tc>
                <w:tcPr>
                  <w:tcW w:w="1699" w:type="dxa"/>
                  <w:tcBorders>
                    <w:top w:val="single" w:sz="4" w:space="0" w:color="auto"/>
                    <w:left w:val="nil"/>
                    <w:bottom w:val="single" w:sz="4" w:space="0" w:color="auto"/>
                    <w:right w:val="single" w:sz="4" w:space="0" w:color="auto"/>
                  </w:tcBorders>
                  <w:vAlign w:val="center"/>
                </w:tcPr>
                <w:p w14:paraId="3A194CAC" w14:textId="77777777" w:rsidR="005755A2" w:rsidRPr="005755A2" w:rsidRDefault="005755A2" w:rsidP="005755A2">
                  <w:pPr>
                    <w:spacing w:after="0" w:line="240" w:lineRule="auto"/>
                    <w:ind w:left="0" w:right="0" w:firstLine="0"/>
                    <w:rPr>
                      <w:rFonts w:asciiTheme="majorHAnsi" w:hAnsiTheme="majorHAnsi" w:cstheme="majorHAnsi"/>
                      <w:bCs/>
                      <w:color w:val="000000" w:themeColor="text1"/>
                      <w:lang w:val="en-GB"/>
                    </w:rPr>
                  </w:pPr>
                  <w:r w:rsidRPr="005755A2">
                    <w:rPr>
                      <w:rFonts w:asciiTheme="majorHAnsi" w:hAnsiTheme="majorHAnsi" w:cstheme="majorHAnsi"/>
                      <w:bCs/>
                      <w:color w:val="000000" w:themeColor="text1"/>
                      <w:lang w:val="en-GB"/>
                    </w:rPr>
                    <w:t xml:space="preserve">Land Southwest Of Willow Cottage Upend Suffolk  </w:t>
                  </w:r>
                </w:p>
                <w:p w14:paraId="0D906D70" w14:textId="77777777" w:rsidR="005755A2" w:rsidRPr="005755A2" w:rsidRDefault="005755A2" w:rsidP="005755A2">
                  <w:pPr>
                    <w:framePr w:hSpace="180" w:wrap="around" w:vAnchor="page" w:hAnchor="margin" w:xAlign="center" w:y="511"/>
                    <w:spacing w:after="0" w:line="240" w:lineRule="auto"/>
                    <w:ind w:left="0" w:right="0" w:firstLine="0"/>
                    <w:rPr>
                      <w:rFonts w:asciiTheme="majorHAnsi" w:hAnsiTheme="majorHAnsi" w:cstheme="majorHAnsi"/>
                      <w:bCs/>
                      <w:color w:val="000000" w:themeColor="text1"/>
                      <w:lang w:val="en-GB"/>
                    </w:rPr>
                  </w:pPr>
                </w:p>
              </w:tc>
              <w:tc>
                <w:tcPr>
                  <w:tcW w:w="5620" w:type="dxa"/>
                  <w:tcBorders>
                    <w:top w:val="single" w:sz="4" w:space="0" w:color="auto"/>
                    <w:left w:val="nil"/>
                    <w:bottom w:val="single" w:sz="4" w:space="0" w:color="auto"/>
                    <w:right w:val="single" w:sz="4" w:space="0" w:color="auto"/>
                  </w:tcBorders>
                </w:tcPr>
                <w:p w14:paraId="78C308F2" w14:textId="10F614B8" w:rsidR="005755A2" w:rsidRPr="005755A2" w:rsidRDefault="005755A2" w:rsidP="005755A2">
                  <w:pPr>
                    <w:spacing w:after="0" w:line="240" w:lineRule="auto"/>
                    <w:ind w:left="0" w:right="0" w:firstLine="0"/>
                    <w:jc w:val="both"/>
                    <w:rPr>
                      <w:rFonts w:asciiTheme="majorHAnsi" w:hAnsiTheme="majorHAnsi" w:cstheme="majorHAnsi"/>
                      <w:bCs/>
                      <w:color w:val="000000" w:themeColor="text1"/>
                      <w:lang w:val="en-GB"/>
                    </w:rPr>
                  </w:pPr>
                  <w:r w:rsidRPr="005755A2">
                    <w:rPr>
                      <w:rFonts w:asciiTheme="majorHAnsi" w:hAnsiTheme="majorHAnsi" w:cstheme="majorHAnsi"/>
                      <w:bCs/>
                      <w:color w:val="000000" w:themeColor="text1"/>
                      <w:lang w:val="en-GB"/>
                    </w:rPr>
                    <w:t>To discharge Condition 4 (Tree Protection), 5 (Hard Landscaping), 7 (Soft Landscaping), 9 (Biodiversity Improvements) of decision 26/00032/FUL dated 8</w:t>
                  </w:r>
                  <w:r w:rsidRPr="005755A2">
                    <w:rPr>
                      <w:rFonts w:asciiTheme="majorHAnsi" w:hAnsiTheme="majorHAnsi" w:cstheme="majorHAnsi"/>
                      <w:bCs/>
                      <w:color w:val="000000" w:themeColor="text1"/>
                      <w:vertAlign w:val="superscript"/>
                      <w:lang w:val="en-GB"/>
                    </w:rPr>
                    <w:t>th</w:t>
                  </w:r>
                  <w:r>
                    <w:rPr>
                      <w:rFonts w:asciiTheme="majorHAnsi" w:hAnsiTheme="majorHAnsi" w:cstheme="majorHAnsi"/>
                      <w:bCs/>
                      <w:color w:val="000000" w:themeColor="text1"/>
                      <w:lang w:val="en-GB"/>
                    </w:rPr>
                    <w:t xml:space="preserve"> </w:t>
                  </w:r>
                  <w:r w:rsidRPr="005755A2">
                    <w:rPr>
                      <w:rFonts w:asciiTheme="majorHAnsi" w:hAnsiTheme="majorHAnsi" w:cstheme="majorHAnsi"/>
                      <w:bCs/>
                      <w:color w:val="000000" w:themeColor="text1"/>
                      <w:lang w:val="en-GB"/>
                    </w:rPr>
                    <w:t>June 2026 for erection of stables</w:t>
                  </w:r>
                  <w:r>
                    <w:rPr>
                      <w:rFonts w:asciiTheme="majorHAnsi" w:hAnsiTheme="majorHAnsi" w:cstheme="majorHAnsi"/>
                      <w:bCs/>
                      <w:color w:val="000000" w:themeColor="text1"/>
                      <w:lang w:val="en-GB"/>
                    </w:rPr>
                    <w:t>,</w:t>
                  </w:r>
                  <w:r w:rsidRPr="005755A2">
                    <w:rPr>
                      <w:rFonts w:asciiTheme="majorHAnsi" w:hAnsiTheme="majorHAnsi" w:cstheme="majorHAnsi"/>
                      <w:bCs/>
                      <w:color w:val="000000" w:themeColor="text1"/>
                      <w:lang w:val="en-GB"/>
                    </w:rPr>
                    <w:t xml:space="preserve"> associated stores and wash bay. Construction of a fenced outdoor arena with secure gated entrances and  associated works. Installation of a surface water drainage grid, associated infrastructure and solar lighting. </w:t>
                  </w:r>
                  <w:r>
                    <w:rPr>
                      <w:rFonts w:asciiTheme="majorHAnsi" w:hAnsiTheme="majorHAnsi" w:cstheme="majorHAnsi"/>
                      <w:bCs/>
                      <w:color w:val="000000" w:themeColor="text1"/>
                      <w:lang w:val="en-GB"/>
                    </w:rPr>
                    <w:t>C</w:t>
                  </w:r>
                  <w:r w:rsidRPr="005755A2">
                    <w:rPr>
                      <w:rFonts w:asciiTheme="majorHAnsi" w:hAnsiTheme="majorHAnsi" w:cstheme="majorHAnsi"/>
                      <w:bCs/>
                      <w:color w:val="000000" w:themeColor="text1"/>
                      <w:lang w:val="en-GB"/>
                    </w:rPr>
                    <w:t>reation of new vehicular access with gate</w:t>
                  </w:r>
                  <w:r>
                    <w:rPr>
                      <w:rFonts w:asciiTheme="majorHAnsi" w:hAnsiTheme="majorHAnsi" w:cstheme="majorHAnsi"/>
                      <w:bCs/>
                      <w:color w:val="000000" w:themeColor="text1"/>
                      <w:lang w:val="en-GB"/>
                    </w:rPr>
                    <w:t>.</w:t>
                  </w:r>
                </w:p>
              </w:tc>
            </w:tr>
          </w:tbl>
          <w:p w14:paraId="43537D17" w14:textId="77777777" w:rsidR="009C087C" w:rsidRPr="007445BD" w:rsidRDefault="009C087C" w:rsidP="009C087C">
            <w:pPr>
              <w:spacing w:after="1" w:line="259" w:lineRule="auto"/>
              <w:ind w:left="0" w:right="0" w:firstLine="0"/>
              <w:jc w:val="both"/>
              <w:rPr>
                <w:rFonts w:asciiTheme="majorHAnsi" w:eastAsia="Times New Roman" w:hAnsiTheme="majorHAnsi" w:cstheme="majorHAnsi"/>
                <w:b/>
                <w:bCs/>
                <w:color w:val="000000" w:themeColor="text1"/>
                <w:lang w:val="en-GB" w:eastAsia="en-GB"/>
              </w:rPr>
            </w:pPr>
          </w:p>
        </w:tc>
      </w:tr>
      <w:tr w:rsidR="009C087C" w:rsidRPr="007445BD" w14:paraId="3A02ACD2" w14:textId="77777777" w:rsidTr="003E131C">
        <w:trPr>
          <w:trHeight w:val="840"/>
        </w:trPr>
        <w:tc>
          <w:tcPr>
            <w:tcW w:w="1024" w:type="dxa"/>
          </w:tcPr>
          <w:p w14:paraId="1BE4EA72" w14:textId="5EE32E65" w:rsidR="009C087C" w:rsidRPr="007445BD" w:rsidRDefault="00525E12" w:rsidP="009C087C">
            <w:pPr>
              <w:spacing w:after="0" w:line="259" w:lineRule="auto"/>
              <w:ind w:left="0" w:right="0" w:firstLine="0"/>
              <w:jc w:val="both"/>
              <w:rPr>
                <w:rFonts w:asciiTheme="majorHAnsi" w:hAnsiTheme="majorHAnsi" w:cstheme="majorHAnsi"/>
                <w:color w:val="000000" w:themeColor="text1"/>
              </w:rPr>
            </w:pPr>
            <w:r w:rsidRPr="007445BD">
              <w:rPr>
                <w:rFonts w:asciiTheme="majorHAnsi" w:hAnsiTheme="majorHAnsi" w:cstheme="majorHAnsi"/>
                <w:color w:val="000000" w:themeColor="text1"/>
              </w:rPr>
              <w:t>26</w:t>
            </w:r>
            <w:r>
              <w:rPr>
                <w:rFonts w:asciiTheme="majorHAnsi" w:hAnsiTheme="majorHAnsi" w:cstheme="majorHAnsi"/>
                <w:color w:val="000000" w:themeColor="text1"/>
              </w:rPr>
              <w:t>10</w:t>
            </w:r>
            <w:r w:rsidRPr="007445BD">
              <w:rPr>
                <w:rFonts w:asciiTheme="majorHAnsi" w:hAnsiTheme="majorHAnsi" w:cstheme="majorHAnsi"/>
                <w:color w:val="000000" w:themeColor="text1"/>
              </w:rPr>
              <w:t>2</w:t>
            </w:r>
            <w:r>
              <w:rPr>
                <w:rFonts w:asciiTheme="majorHAnsi" w:hAnsiTheme="majorHAnsi" w:cstheme="majorHAnsi"/>
                <w:color w:val="000000" w:themeColor="text1"/>
              </w:rPr>
              <w:t>6</w:t>
            </w:r>
            <w:r w:rsidRPr="007445BD">
              <w:rPr>
                <w:rFonts w:asciiTheme="majorHAnsi" w:hAnsiTheme="majorHAnsi" w:cstheme="majorHAnsi"/>
                <w:color w:val="000000" w:themeColor="text1"/>
              </w:rPr>
              <w:t>/</w:t>
            </w:r>
            <w:r>
              <w:rPr>
                <w:rFonts w:asciiTheme="majorHAnsi" w:hAnsiTheme="majorHAnsi" w:cstheme="majorHAnsi"/>
                <w:color w:val="000000" w:themeColor="text1"/>
              </w:rPr>
              <w:t>35</w:t>
            </w:r>
            <w:r w:rsidRPr="007445BD">
              <w:rPr>
                <w:rFonts w:asciiTheme="majorHAnsi" w:hAnsiTheme="majorHAnsi" w:cstheme="majorHAnsi"/>
                <w:color w:val="000000" w:themeColor="text1"/>
              </w:rPr>
              <w:t xml:space="preserve">   </w:t>
            </w:r>
          </w:p>
        </w:tc>
        <w:tc>
          <w:tcPr>
            <w:tcW w:w="9184" w:type="dxa"/>
          </w:tcPr>
          <w:p w14:paraId="252FECDE" w14:textId="1C510C44" w:rsidR="005755A2" w:rsidRDefault="005755A2" w:rsidP="009C087C">
            <w:pPr>
              <w:spacing w:after="20" w:line="259" w:lineRule="auto"/>
              <w:ind w:left="0" w:right="0" w:firstLine="0"/>
              <w:jc w:val="both"/>
              <w:rPr>
                <w:rFonts w:asciiTheme="majorHAnsi" w:hAnsiTheme="majorHAnsi" w:cstheme="majorHAnsi"/>
                <w:b/>
                <w:color w:val="000000" w:themeColor="text1"/>
              </w:rPr>
            </w:pPr>
            <w:r>
              <w:rPr>
                <w:rFonts w:asciiTheme="majorHAnsi" w:hAnsiTheme="majorHAnsi" w:cstheme="majorHAnsi"/>
                <w:b/>
                <w:color w:val="000000" w:themeColor="text1"/>
              </w:rPr>
              <w:t>Correspondence</w:t>
            </w:r>
            <w:r w:rsidR="003E131C">
              <w:rPr>
                <w:rFonts w:asciiTheme="majorHAnsi" w:hAnsiTheme="majorHAnsi" w:cstheme="majorHAnsi"/>
                <w:b/>
                <w:color w:val="000000" w:themeColor="text1"/>
              </w:rPr>
              <w:t xml:space="preserve">  - </w:t>
            </w:r>
            <w:r w:rsidR="009C087C" w:rsidRPr="007445BD">
              <w:rPr>
                <w:rFonts w:asciiTheme="majorHAnsi" w:hAnsiTheme="majorHAnsi" w:cstheme="majorHAnsi"/>
                <w:b/>
                <w:color w:val="000000" w:themeColor="text1"/>
              </w:rPr>
              <w:t>To note</w:t>
            </w:r>
            <w:r>
              <w:rPr>
                <w:rFonts w:asciiTheme="majorHAnsi" w:hAnsiTheme="majorHAnsi" w:cstheme="majorHAnsi"/>
                <w:b/>
                <w:color w:val="000000" w:themeColor="text1"/>
              </w:rPr>
              <w:t xml:space="preserve"> and consider </w:t>
            </w:r>
            <w:r w:rsidR="009C087C" w:rsidRPr="007445BD">
              <w:rPr>
                <w:rFonts w:asciiTheme="majorHAnsi" w:hAnsiTheme="majorHAnsi" w:cstheme="majorHAnsi"/>
                <w:b/>
                <w:color w:val="000000" w:themeColor="text1"/>
              </w:rPr>
              <w:t>any correspondence received</w:t>
            </w:r>
            <w:r>
              <w:rPr>
                <w:rFonts w:asciiTheme="majorHAnsi" w:hAnsiTheme="majorHAnsi" w:cstheme="majorHAnsi"/>
                <w:b/>
                <w:color w:val="000000" w:themeColor="text1"/>
              </w:rPr>
              <w:t xml:space="preserve">  by the Clerk:</w:t>
            </w:r>
          </w:p>
          <w:p w14:paraId="103AC776" w14:textId="457A637A" w:rsidR="003E131C" w:rsidRPr="003E131C" w:rsidRDefault="009C087C" w:rsidP="003E131C">
            <w:pPr>
              <w:pStyle w:val="ListParagraph"/>
              <w:numPr>
                <w:ilvl w:val="0"/>
                <w:numId w:val="8"/>
              </w:numPr>
              <w:spacing w:after="20" w:line="259" w:lineRule="auto"/>
              <w:ind w:right="0"/>
              <w:jc w:val="both"/>
              <w:rPr>
                <w:rFonts w:asciiTheme="majorHAnsi" w:hAnsiTheme="majorHAnsi" w:cstheme="majorHAnsi"/>
                <w:bCs/>
                <w:color w:val="000000" w:themeColor="text1"/>
                <w:lang w:val="en-GB"/>
              </w:rPr>
            </w:pPr>
            <w:r w:rsidRPr="005755A2">
              <w:rPr>
                <w:rFonts w:asciiTheme="majorHAnsi" w:hAnsiTheme="majorHAnsi" w:cstheme="majorHAnsi"/>
                <w:bCs/>
                <w:color w:val="000000" w:themeColor="text1"/>
              </w:rPr>
              <w:t xml:space="preserve">Resident Request: </w:t>
            </w:r>
            <w:r w:rsidRPr="005755A2">
              <w:rPr>
                <w:rFonts w:asciiTheme="majorHAnsi" w:hAnsiTheme="majorHAnsi" w:cstheme="majorHAnsi"/>
                <w:bCs/>
                <w:color w:val="000000" w:themeColor="text1"/>
                <w:lang w:val="en-GB"/>
              </w:rPr>
              <w:t xml:space="preserve">Would it be possible to have a sign and or litter bin at the end of </w:t>
            </w:r>
            <w:r w:rsidR="003E131C">
              <w:rPr>
                <w:rFonts w:asciiTheme="majorHAnsi" w:hAnsiTheme="majorHAnsi" w:cstheme="majorHAnsi"/>
                <w:bCs/>
                <w:color w:val="000000" w:themeColor="text1"/>
                <w:lang w:val="en-GB"/>
              </w:rPr>
              <w:t>W</w:t>
            </w:r>
            <w:r w:rsidRPr="005755A2">
              <w:rPr>
                <w:rFonts w:asciiTheme="majorHAnsi" w:hAnsiTheme="majorHAnsi" w:cstheme="majorHAnsi"/>
                <w:bCs/>
                <w:color w:val="000000" w:themeColor="text1"/>
                <w:lang w:val="en-GB"/>
              </w:rPr>
              <w:t xml:space="preserve">ater </w:t>
            </w:r>
            <w:r w:rsidR="003E131C">
              <w:rPr>
                <w:rFonts w:asciiTheme="majorHAnsi" w:hAnsiTheme="majorHAnsi" w:cstheme="majorHAnsi"/>
                <w:bCs/>
                <w:color w:val="000000" w:themeColor="text1"/>
                <w:lang w:val="en-GB"/>
              </w:rPr>
              <w:t>L</w:t>
            </w:r>
            <w:r w:rsidRPr="005755A2">
              <w:rPr>
                <w:rFonts w:asciiTheme="majorHAnsi" w:hAnsiTheme="majorHAnsi" w:cstheme="majorHAnsi"/>
                <w:bCs/>
                <w:color w:val="000000" w:themeColor="text1"/>
                <w:lang w:val="en-GB"/>
              </w:rPr>
              <w:t xml:space="preserve">ane as you emerge onto Woodditton </w:t>
            </w:r>
            <w:r w:rsidR="003E131C">
              <w:rPr>
                <w:rFonts w:asciiTheme="majorHAnsi" w:hAnsiTheme="majorHAnsi" w:cstheme="majorHAnsi"/>
                <w:bCs/>
                <w:color w:val="000000" w:themeColor="text1"/>
                <w:lang w:val="en-GB"/>
              </w:rPr>
              <w:t>R</w:t>
            </w:r>
            <w:r w:rsidRPr="005755A2">
              <w:rPr>
                <w:rFonts w:asciiTheme="majorHAnsi" w:hAnsiTheme="majorHAnsi" w:cstheme="majorHAnsi"/>
                <w:bCs/>
                <w:color w:val="000000" w:themeColor="text1"/>
                <w:lang w:val="en-GB"/>
              </w:rPr>
              <w:t xml:space="preserve">oad? I am forever picking up litter, as </w:t>
            </w:r>
            <w:r w:rsidR="003E131C" w:rsidRPr="005755A2">
              <w:rPr>
                <w:rFonts w:asciiTheme="majorHAnsi" w:hAnsiTheme="majorHAnsi" w:cstheme="majorHAnsi"/>
                <w:bCs/>
                <w:color w:val="000000" w:themeColor="text1"/>
                <w:lang w:val="en-GB"/>
              </w:rPr>
              <w:t>I</w:t>
            </w:r>
            <w:r w:rsidRPr="005755A2">
              <w:rPr>
                <w:rFonts w:asciiTheme="majorHAnsi" w:hAnsiTheme="majorHAnsi" w:cstheme="majorHAnsi"/>
                <w:bCs/>
                <w:color w:val="000000" w:themeColor="text1"/>
                <w:lang w:val="en-GB"/>
              </w:rPr>
              <w:t xml:space="preserve"> am sure many others do.</w:t>
            </w:r>
          </w:p>
        </w:tc>
      </w:tr>
      <w:tr w:rsidR="009C087C" w:rsidRPr="007445BD" w14:paraId="5B502A13" w14:textId="77777777" w:rsidTr="003E131C">
        <w:trPr>
          <w:trHeight w:val="939"/>
        </w:trPr>
        <w:tc>
          <w:tcPr>
            <w:tcW w:w="1024" w:type="dxa"/>
          </w:tcPr>
          <w:p w14:paraId="13ACBB8D" w14:textId="5C8B9166" w:rsidR="009C087C" w:rsidRPr="007445BD" w:rsidRDefault="00525E12" w:rsidP="009C087C">
            <w:pPr>
              <w:spacing w:after="0" w:line="259" w:lineRule="auto"/>
              <w:ind w:left="0" w:right="0" w:firstLine="0"/>
              <w:jc w:val="both"/>
              <w:rPr>
                <w:rFonts w:asciiTheme="majorHAnsi" w:hAnsiTheme="majorHAnsi" w:cstheme="majorHAnsi"/>
                <w:color w:val="000000" w:themeColor="text1"/>
              </w:rPr>
            </w:pPr>
            <w:r w:rsidRPr="007445BD">
              <w:rPr>
                <w:rFonts w:asciiTheme="majorHAnsi" w:hAnsiTheme="majorHAnsi" w:cstheme="majorHAnsi"/>
                <w:color w:val="000000" w:themeColor="text1"/>
              </w:rPr>
              <w:t>26</w:t>
            </w:r>
            <w:r>
              <w:rPr>
                <w:rFonts w:asciiTheme="majorHAnsi" w:hAnsiTheme="majorHAnsi" w:cstheme="majorHAnsi"/>
                <w:color w:val="000000" w:themeColor="text1"/>
              </w:rPr>
              <w:t>10</w:t>
            </w:r>
            <w:r w:rsidRPr="007445BD">
              <w:rPr>
                <w:rFonts w:asciiTheme="majorHAnsi" w:hAnsiTheme="majorHAnsi" w:cstheme="majorHAnsi"/>
                <w:color w:val="000000" w:themeColor="text1"/>
              </w:rPr>
              <w:t>2</w:t>
            </w:r>
            <w:r>
              <w:rPr>
                <w:rFonts w:asciiTheme="majorHAnsi" w:hAnsiTheme="majorHAnsi" w:cstheme="majorHAnsi"/>
                <w:color w:val="000000" w:themeColor="text1"/>
              </w:rPr>
              <w:t>6</w:t>
            </w:r>
            <w:r w:rsidRPr="007445BD">
              <w:rPr>
                <w:rFonts w:asciiTheme="majorHAnsi" w:hAnsiTheme="majorHAnsi" w:cstheme="majorHAnsi"/>
                <w:color w:val="000000" w:themeColor="text1"/>
              </w:rPr>
              <w:t>/</w:t>
            </w:r>
            <w:r>
              <w:rPr>
                <w:rFonts w:asciiTheme="majorHAnsi" w:hAnsiTheme="majorHAnsi" w:cstheme="majorHAnsi"/>
                <w:color w:val="000000" w:themeColor="text1"/>
              </w:rPr>
              <w:t>36</w:t>
            </w:r>
            <w:r w:rsidRPr="007445BD">
              <w:rPr>
                <w:rFonts w:asciiTheme="majorHAnsi" w:hAnsiTheme="majorHAnsi" w:cstheme="majorHAnsi"/>
                <w:color w:val="000000" w:themeColor="text1"/>
              </w:rPr>
              <w:t xml:space="preserve">   </w:t>
            </w:r>
          </w:p>
        </w:tc>
        <w:tc>
          <w:tcPr>
            <w:tcW w:w="9184" w:type="dxa"/>
          </w:tcPr>
          <w:p w14:paraId="64A3B9BB" w14:textId="31E5CA55" w:rsidR="009C087C" w:rsidRPr="007445BD" w:rsidRDefault="009C087C" w:rsidP="009C087C">
            <w:pPr>
              <w:spacing w:after="1" w:line="259" w:lineRule="auto"/>
              <w:ind w:left="0" w:right="0" w:firstLine="0"/>
              <w:jc w:val="both"/>
              <w:rPr>
                <w:rFonts w:asciiTheme="majorHAnsi" w:hAnsiTheme="majorHAnsi" w:cstheme="majorHAnsi"/>
                <w:color w:val="000000" w:themeColor="text1"/>
              </w:rPr>
            </w:pPr>
            <w:r w:rsidRPr="007445BD">
              <w:rPr>
                <w:rFonts w:asciiTheme="majorHAnsi" w:hAnsiTheme="majorHAnsi" w:cstheme="majorHAnsi"/>
                <w:b/>
                <w:color w:val="000000" w:themeColor="text1"/>
              </w:rPr>
              <w:t>Finance matters</w:t>
            </w:r>
            <w:r w:rsidR="003E131C">
              <w:rPr>
                <w:rFonts w:asciiTheme="majorHAnsi" w:hAnsiTheme="majorHAnsi" w:cstheme="majorHAnsi"/>
                <w:b/>
                <w:color w:val="000000" w:themeColor="text1"/>
              </w:rPr>
              <w:t>:</w:t>
            </w:r>
            <w:r w:rsidRPr="007445BD">
              <w:rPr>
                <w:rFonts w:asciiTheme="majorHAnsi" w:hAnsiTheme="majorHAnsi" w:cstheme="majorHAnsi"/>
                <w:b/>
                <w:color w:val="000000" w:themeColor="text1"/>
              </w:rPr>
              <w:t xml:space="preserve"> </w:t>
            </w:r>
          </w:p>
          <w:p w14:paraId="78DC57F5" w14:textId="660F0E33" w:rsidR="009C087C" w:rsidRPr="003E131C" w:rsidRDefault="009C087C" w:rsidP="003E131C">
            <w:pPr>
              <w:pStyle w:val="ListParagraph"/>
              <w:numPr>
                <w:ilvl w:val="0"/>
                <w:numId w:val="8"/>
              </w:numPr>
              <w:spacing w:after="20" w:line="259" w:lineRule="auto"/>
              <w:ind w:right="0"/>
              <w:jc w:val="both"/>
              <w:rPr>
                <w:rFonts w:asciiTheme="majorHAnsi" w:hAnsiTheme="majorHAnsi" w:cstheme="majorHAnsi"/>
                <w:color w:val="000000" w:themeColor="text1"/>
                <w:lang w:val="en-US"/>
              </w:rPr>
            </w:pPr>
            <w:r w:rsidRPr="003E131C">
              <w:rPr>
                <w:rFonts w:asciiTheme="majorHAnsi" w:hAnsiTheme="majorHAnsi" w:cstheme="majorHAnsi"/>
                <w:color w:val="000000" w:themeColor="text1"/>
                <w:lang w:val="en-US"/>
              </w:rPr>
              <w:t xml:space="preserve">To authorise monthly bank transactions and note current bank balances. </w:t>
            </w:r>
          </w:p>
          <w:p w14:paraId="263BB309" w14:textId="354E4E55" w:rsidR="009C087C" w:rsidRPr="003E131C" w:rsidRDefault="009C087C" w:rsidP="003E131C">
            <w:pPr>
              <w:pStyle w:val="ListParagraph"/>
              <w:numPr>
                <w:ilvl w:val="0"/>
                <w:numId w:val="1"/>
              </w:numPr>
              <w:tabs>
                <w:tab w:val="center" w:pos="406"/>
                <w:tab w:val="center" w:pos="3307"/>
              </w:tabs>
              <w:spacing w:after="0" w:line="259" w:lineRule="auto"/>
              <w:ind w:right="0"/>
              <w:jc w:val="both"/>
              <w:rPr>
                <w:rFonts w:asciiTheme="majorHAnsi" w:hAnsiTheme="majorHAnsi" w:cstheme="majorHAnsi"/>
                <w:color w:val="000000" w:themeColor="text1"/>
                <w:lang w:val="en-US"/>
              </w:rPr>
            </w:pPr>
            <w:r w:rsidRPr="007445BD">
              <w:rPr>
                <w:rFonts w:asciiTheme="majorHAnsi" w:hAnsiTheme="majorHAnsi" w:cstheme="majorHAnsi"/>
                <w:color w:val="000000" w:themeColor="text1"/>
              </w:rPr>
              <w:t xml:space="preserve">To agree any additional invoices presented not already on the schedule </w:t>
            </w:r>
            <w:r w:rsidRPr="003E131C">
              <w:rPr>
                <w:rFonts w:asciiTheme="majorHAnsi" w:hAnsiTheme="majorHAnsi" w:cstheme="majorHAnsi"/>
                <w:i/>
                <w:iCs/>
                <w:color w:val="002060"/>
              </w:rPr>
              <w:t>(if any).</w:t>
            </w:r>
          </w:p>
        </w:tc>
      </w:tr>
      <w:tr w:rsidR="009C087C" w:rsidRPr="007445BD" w14:paraId="66E022B0" w14:textId="77777777" w:rsidTr="002D598D">
        <w:trPr>
          <w:trHeight w:val="707"/>
        </w:trPr>
        <w:tc>
          <w:tcPr>
            <w:tcW w:w="1024" w:type="dxa"/>
          </w:tcPr>
          <w:p w14:paraId="2D6AF185" w14:textId="5CE9B985" w:rsidR="009C087C" w:rsidRPr="007445BD" w:rsidRDefault="00525E12" w:rsidP="009C087C">
            <w:pPr>
              <w:spacing w:after="0" w:line="259" w:lineRule="auto"/>
              <w:ind w:left="0" w:right="0" w:firstLine="0"/>
              <w:jc w:val="both"/>
              <w:rPr>
                <w:rFonts w:asciiTheme="majorHAnsi" w:hAnsiTheme="majorHAnsi" w:cstheme="majorHAnsi"/>
                <w:color w:val="000000" w:themeColor="text1"/>
              </w:rPr>
            </w:pPr>
            <w:r w:rsidRPr="007445BD">
              <w:rPr>
                <w:rFonts w:asciiTheme="majorHAnsi" w:hAnsiTheme="majorHAnsi" w:cstheme="majorHAnsi"/>
                <w:color w:val="000000" w:themeColor="text1"/>
              </w:rPr>
              <w:t>26</w:t>
            </w:r>
            <w:r>
              <w:rPr>
                <w:rFonts w:asciiTheme="majorHAnsi" w:hAnsiTheme="majorHAnsi" w:cstheme="majorHAnsi"/>
                <w:color w:val="000000" w:themeColor="text1"/>
              </w:rPr>
              <w:t>10</w:t>
            </w:r>
            <w:r w:rsidRPr="007445BD">
              <w:rPr>
                <w:rFonts w:asciiTheme="majorHAnsi" w:hAnsiTheme="majorHAnsi" w:cstheme="majorHAnsi"/>
                <w:color w:val="000000" w:themeColor="text1"/>
              </w:rPr>
              <w:t>2</w:t>
            </w:r>
            <w:r>
              <w:rPr>
                <w:rFonts w:asciiTheme="majorHAnsi" w:hAnsiTheme="majorHAnsi" w:cstheme="majorHAnsi"/>
                <w:color w:val="000000" w:themeColor="text1"/>
              </w:rPr>
              <w:t>6</w:t>
            </w:r>
            <w:r w:rsidRPr="007445BD">
              <w:rPr>
                <w:rFonts w:asciiTheme="majorHAnsi" w:hAnsiTheme="majorHAnsi" w:cstheme="majorHAnsi"/>
                <w:color w:val="000000" w:themeColor="text1"/>
              </w:rPr>
              <w:t>/</w:t>
            </w:r>
            <w:r>
              <w:rPr>
                <w:rFonts w:asciiTheme="majorHAnsi" w:hAnsiTheme="majorHAnsi" w:cstheme="majorHAnsi"/>
                <w:color w:val="000000" w:themeColor="text1"/>
              </w:rPr>
              <w:t>37</w:t>
            </w:r>
            <w:r w:rsidRPr="007445BD">
              <w:rPr>
                <w:rFonts w:asciiTheme="majorHAnsi" w:hAnsiTheme="majorHAnsi" w:cstheme="majorHAnsi"/>
                <w:color w:val="000000" w:themeColor="text1"/>
              </w:rPr>
              <w:t xml:space="preserve">   </w:t>
            </w:r>
          </w:p>
        </w:tc>
        <w:tc>
          <w:tcPr>
            <w:tcW w:w="9184" w:type="dxa"/>
          </w:tcPr>
          <w:p w14:paraId="3814B483" w14:textId="77777777" w:rsidR="00C70E59" w:rsidRDefault="009C087C" w:rsidP="003E131C">
            <w:pPr>
              <w:spacing w:after="20" w:line="259" w:lineRule="auto"/>
              <w:ind w:left="0" w:right="0" w:firstLine="0"/>
              <w:jc w:val="both"/>
              <w:rPr>
                <w:rFonts w:asciiTheme="majorHAnsi" w:hAnsiTheme="majorHAnsi" w:cstheme="majorHAnsi"/>
                <w:b/>
                <w:color w:val="000000" w:themeColor="text1"/>
              </w:rPr>
            </w:pPr>
            <w:r w:rsidRPr="007445BD">
              <w:rPr>
                <w:rFonts w:asciiTheme="majorHAnsi" w:hAnsiTheme="majorHAnsi" w:cstheme="majorHAnsi"/>
                <w:b/>
                <w:color w:val="000000" w:themeColor="text1"/>
              </w:rPr>
              <w:t>General</w:t>
            </w:r>
            <w:r w:rsidR="00C70E59">
              <w:rPr>
                <w:rFonts w:asciiTheme="majorHAnsi" w:hAnsiTheme="majorHAnsi" w:cstheme="majorHAnsi"/>
                <w:b/>
                <w:color w:val="000000" w:themeColor="text1"/>
              </w:rPr>
              <w:t>:</w:t>
            </w:r>
          </w:p>
          <w:p w14:paraId="5B40FABE" w14:textId="5DA45434" w:rsidR="009C087C" w:rsidRPr="00C70E59" w:rsidRDefault="009C087C" w:rsidP="00C70E59">
            <w:pPr>
              <w:spacing w:after="20" w:line="259" w:lineRule="auto"/>
              <w:ind w:left="0" w:right="0" w:firstLine="0"/>
              <w:jc w:val="both"/>
              <w:rPr>
                <w:rFonts w:asciiTheme="majorHAnsi" w:hAnsiTheme="majorHAnsi" w:cstheme="majorHAnsi"/>
                <w:bCs/>
                <w:color w:val="000000" w:themeColor="text1"/>
              </w:rPr>
            </w:pPr>
            <w:r w:rsidRPr="00C70E59">
              <w:rPr>
                <w:rFonts w:asciiTheme="majorHAnsi" w:hAnsiTheme="majorHAnsi" w:cstheme="majorHAnsi"/>
                <w:bCs/>
                <w:color w:val="000000" w:themeColor="text1"/>
              </w:rPr>
              <w:t xml:space="preserve">Grass and </w:t>
            </w:r>
            <w:r w:rsidR="003E131C" w:rsidRPr="00C70E59">
              <w:rPr>
                <w:rFonts w:asciiTheme="majorHAnsi" w:hAnsiTheme="majorHAnsi" w:cstheme="majorHAnsi"/>
                <w:bCs/>
                <w:color w:val="000000" w:themeColor="text1"/>
              </w:rPr>
              <w:t xml:space="preserve">Grounds </w:t>
            </w:r>
            <w:r w:rsidRPr="00C70E59">
              <w:rPr>
                <w:rFonts w:asciiTheme="majorHAnsi" w:hAnsiTheme="majorHAnsi" w:cstheme="majorHAnsi"/>
                <w:bCs/>
                <w:color w:val="000000" w:themeColor="text1"/>
              </w:rPr>
              <w:t>maintenance</w:t>
            </w:r>
            <w:r w:rsidR="00C70E59" w:rsidRPr="00C70E59">
              <w:rPr>
                <w:rFonts w:asciiTheme="majorHAnsi" w:hAnsiTheme="majorHAnsi" w:cstheme="majorHAnsi"/>
                <w:bCs/>
                <w:color w:val="000000" w:themeColor="text1"/>
              </w:rPr>
              <w:t xml:space="preserve">  -</w:t>
            </w:r>
            <w:r w:rsidR="00C70E59" w:rsidRPr="00C70E59">
              <w:rPr>
                <w:rFonts w:asciiTheme="majorHAnsi" w:hAnsiTheme="majorHAnsi" w:cstheme="majorHAnsi"/>
                <w:b/>
                <w:color w:val="000000" w:themeColor="text1"/>
              </w:rPr>
              <w:t xml:space="preserve"> </w:t>
            </w:r>
            <w:r w:rsidR="003E131C" w:rsidRPr="00C70E59">
              <w:rPr>
                <w:rFonts w:asciiTheme="majorHAnsi" w:hAnsiTheme="majorHAnsi" w:cstheme="majorHAnsi"/>
                <w:bCs/>
                <w:color w:val="000000" w:themeColor="text1"/>
              </w:rPr>
              <w:t>To approve the contract for grounds services, as previously circulated.</w:t>
            </w:r>
          </w:p>
        </w:tc>
      </w:tr>
      <w:tr w:rsidR="009C087C" w:rsidRPr="007445BD" w14:paraId="1567D73E" w14:textId="77777777" w:rsidTr="002D598D">
        <w:trPr>
          <w:trHeight w:val="707"/>
        </w:trPr>
        <w:tc>
          <w:tcPr>
            <w:tcW w:w="1024" w:type="dxa"/>
          </w:tcPr>
          <w:p w14:paraId="3F9FA7B5" w14:textId="3FD4FEB8" w:rsidR="009C087C" w:rsidRPr="007445BD" w:rsidRDefault="00525E12" w:rsidP="009C087C">
            <w:pPr>
              <w:spacing w:after="0" w:line="259" w:lineRule="auto"/>
              <w:ind w:left="0" w:right="0" w:firstLine="0"/>
              <w:jc w:val="both"/>
              <w:rPr>
                <w:rFonts w:asciiTheme="majorHAnsi" w:hAnsiTheme="majorHAnsi" w:cstheme="majorHAnsi"/>
                <w:color w:val="000000" w:themeColor="text1"/>
              </w:rPr>
            </w:pPr>
            <w:r w:rsidRPr="007445BD">
              <w:rPr>
                <w:rFonts w:asciiTheme="majorHAnsi" w:hAnsiTheme="majorHAnsi" w:cstheme="majorHAnsi"/>
                <w:color w:val="000000" w:themeColor="text1"/>
              </w:rPr>
              <w:t>26</w:t>
            </w:r>
            <w:r>
              <w:rPr>
                <w:rFonts w:asciiTheme="majorHAnsi" w:hAnsiTheme="majorHAnsi" w:cstheme="majorHAnsi"/>
                <w:color w:val="000000" w:themeColor="text1"/>
              </w:rPr>
              <w:t>10</w:t>
            </w:r>
            <w:r w:rsidRPr="007445BD">
              <w:rPr>
                <w:rFonts w:asciiTheme="majorHAnsi" w:hAnsiTheme="majorHAnsi" w:cstheme="majorHAnsi"/>
                <w:color w:val="000000" w:themeColor="text1"/>
              </w:rPr>
              <w:t>2</w:t>
            </w:r>
            <w:r>
              <w:rPr>
                <w:rFonts w:asciiTheme="majorHAnsi" w:hAnsiTheme="majorHAnsi" w:cstheme="majorHAnsi"/>
                <w:color w:val="000000" w:themeColor="text1"/>
              </w:rPr>
              <w:t>6</w:t>
            </w:r>
            <w:r w:rsidRPr="007445BD">
              <w:rPr>
                <w:rFonts w:asciiTheme="majorHAnsi" w:hAnsiTheme="majorHAnsi" w:cstheme="majorHAnsi"/>
                <w:color w:val="000000" w:themeColor="text1"/>
              </w:rPr>
              <w:t>/</w:t>
            </w:r>
            <w:r>
              <w:rPr>
                <w:rFonts w:asciiTheme="majorHAnsi" w:hAnsiTheme="majorHAnsi" w:cstheme="majorHAnsi"/>
                <w:color w:val="000000" w:themeColor="text1"/>
              </w:rPr>
              <w:t>38</w:t>
            </w:r>
            <w:r w:rsidRPr="007445BD">
              <w:rPr>
                <w:rFonts w:asciiTheme="majorHAnsi" w:hAnsiTheme="majorHAnsi" w:cstheme="majorHAnsi"/>
                <w:color w:val="000000" w:themeColor="text1"/>
              </w:rPr>
              <w:t xml:space="preserve">   </w:t>
            </w:r>
          </w:p>
        </w:tc>
        <w:tc>
          <w:tcPr>
            <w:tcW w:w="9184" w:type="dxa"/>
          </w:tcPr>
          <w:p w14:paraId="6AF1A890" w14:textId="0A261F5D" w:rsidR="009C087C" w:rsidRPr="007445BD" w:rsidRDefault="009C087C" w:rsidP="009C087C">
            <w:pPr>
              <w:spacing w:after="20" w:line="259" w:lineRule="auto"/>
              <w:ind w:left="0" w:right="0" w:firstLine="0"/>
              <w:jc w:val="both"/>
              <w:rPr>
                <w:rFonts w:asciiTheme="majorHAnsi" w:hAnsiTheme="majorHAnsi" w:cstheme="majorHAnsi"/>
                <w:b/>
                <w:color w:val="000000" w:themeColor="text1"/>
              </w:rPr>
            </w:pPr>
            <w:r w:rsidRPr="007445BD">
              <w:rPr>
                <w:rFonts w:asciiTheme="majorHAnsi" w:hAnsiTheme="majorHAnsi" w:cstheme="majorHAnsi"/>
                <w:b/>
                <w:color w:val="000000" w:themeColor="text1"/>
              </w:rPr>
              <w:t>Clerk’s report</w:t>
            </w:r>
            <w:r w:rsidR="003E131C">
              <w:rPr>
                <w:rFonts w:asciiTheme="majorHAnsi" w:hAnsiTheme="majorHAnsi" w:cstheme="majorHAnsi"/>
                <w:b/>
                <w:color w:val="000000" w:themeColor="text1"/>
              </w:rPr>
              <w:t>:</w:t>
            </w:r>
            <w:r w:rsidRPr="007445BD">
              <w:rPr>
                <w:rFonts w:asciiTheme="majorHAnsi" w:hAnsiTheme="majorHAnsi" w:cstheme="majorHAnsi"/>
                <w:b/>
                <w:color w:val="000000" w:themeColor="text1"/>
              </w:rPr>
              <w:t xml:space="preserve"> </w:t>
            </w:r>
          </w:p>
          <w:p w14:paraId="2D93AD30" w14:textId="35D0AF36" w:rsidR="009C087C" w:rsidRPr="003E131C" w:rsidRDefault="003E131C" w:rsidP="003E131C">
            <w:pPr>
              <w:spacing w:after="20" w:line="259" w:lineRule="auto"/>
              <w:ind w:left="0" w:right="0" w:firstLine="0"/>
              <w:jc w:val="both"/>
              <w:rPr>
                <w:rFonts w:asciiTheme="majorHAnsi" w:hAnsiTheme="majorHAnsi" w:cstheme="majorHAnsi"/>
                <w:bCs/>
                <w:color w:val="000000" w:themeColor="text1"/>
              </w:rPr>
            </w:pPr>
            <w:r>
              <w:rPr>
                <w:rFonts w:asciiTheme="majorHAnsi" w:hAnsiTheme="majorHAnsi" w:cstheme="majorHAnsi"/>
                <w:bCs/>
                <w:color w:val="000000" w:themeColor="text1"/>
              </w:rPr>
              <w:t xml:space="preserve">To receive monthly update from the Clerk, which is appended below.  </w:t>
            </w:r>
            <w:r>
              <w:rPr>
                <w:rFonts w:asciiTheme="majorHAnsi" w:hAnsiTheme="majorHAnsi" w:cstheme="majorHAnsi"/>
                <w:bCs/>
                <w:i/>
                <w:iCs/>
                <w:color w:val="002060"/>
              </w:rPr>
              <w:t>(</w:t>
            </w:r>
            <w:r w:rsidR="009C087C" w:rsidRPr="003E131C">
              <w:rPr>
                <w:rFonts w:asciiTheme="majorHAnsi" w:hAnsiTheme="majorHAnsi" w:cstheme="majorHAnsi"/>
                <w:bCs/>
                <w:i/>
                <w:iCs/>
                <w:color w:val="002060"/>
              </w:rPr>
              <w:t>Appendix 1</w:t>
            </w:r>
            <w:r w:rsidRPr="003E131C">
              <w:rPr>
                <w:rFonts w:asciiTheme="majorHAnsi" w:hAnsiTheme="majorHAnsi" w:cstheme="majorHAnsi"/>
                <w:bCs/>
                <w:i/>
                <w:iCs/>
                <w:color w:val="002060"/>
              </w:rPr>
              <w:t>)</w:t>
            </w:r>
          </w:p>
        </w:tc>
      </w:tr>
      <w:tr w:rsidR="009C087C" w:rsidRPr="007445BD" w14:paraId="313A684E" w14:textId="77777777" w:rsidTr="002D598D">
        <w:trPr>
          <w:trHeight w:val="667"/>
        </w:trPr>
        <w:tc>
          <w:tcPr>
            <w:tcW w:w="1024" w:type="dxa"/>
          </w:tcPr>
          <w:p w14:paraId="4BB91FF8" w14:textId="24E900AB" w:rsidR="009C087C" w:rsidRPr="007445BD" w:rsidRDefault="00525E12" w:rsidP="009C087C">
            <w:pPr>
              <w:spacing w:after="0" w:line="259" w:lineRule="auto"/>
              <w:ind w:left="0" w:right="0" w:firstLine="0"/>
              <w:jc w:val="both"/>
              <w:rPr>
                <w:rFonts w:asciiTheme="majorHAnsi" w:hAnsiTheme="majorHAnsi" w:cstheme="majorHAnsi"/>
                <w:color w:val="000000" w:themeColor="text1"/>
              </w:rPr>
            </w:pPr>
            <w:r w:rsidRPr="007445BD">
              <w:rPr>
                <w:rFonts w:asciiTheme="majorHAnsi" w:hAnsiTheme="majorHAnsi" w:cstheme="majorHAnsi"/>
                <w:color w:val="000000" w:themeColor="text1"/>
              </w:rPr>
              <w:t>26</w:t>
            </w:r>
            <w:r>
              <w:rPr>
                <w:rFonts w:asciiTheme="majorHAnsi" w:hAnsiTheme="majorHAnsi" w:cstheme="majorHAnsi"/>
                <w:color w:val="000000" w:themeColor="text1"/>
              </w:rPr>
              <w:t>10</w:t>
            </w:r>
            <w:r w:rsidRPr="007445BD">
              <w:rPr>
                <w:rFonts w:asciiTheme="majorHAnsi" w:hAnsiTheme="majorHAnsi" w:cstheme="majorHAnsi"/>
                <w:color w:val="000000" w:themeColor="text1"/>
              </w:rPr>
              <w:t>2</w:t>
            </w:r>
            <w:r>
              <w:rPr>
                <w:rFonts w:asciiTheme="majorHAnsi" w:hAnsiTheme="majorHAnsi" w:cstheme="majorHAnsi"/>
                <w:color w:val="000000" w:themeColor="text1"/>
              </w:rPr>
              <w:t>6</w:t>
            </w:r>
            <w:r w:rsidRPr="007445BD">
              <w:rPr>
                <w:rFonts w:asciiTheme="majorHAnsi" w:hAnsiTheme="majorHAnsi" w:cstheme="majorHAnsi"/>
                <w:color w:val="000000" w:themeColor="text1"/>
              </w:rPr>
              <w:t>/</w:t>
            </w:r>
            <w:r w:rsidR="00EB68FE">
              <w:rPr>
                <w:rFonts w:asciiTheme="majorHAnsi" w:hAnsiTheme="majorHAnsi" w:cstheme="majorHAnsi"/>
                <w:color w:val="000000" w:themeColor="text1"/>
              </w:rPr>
              <w:t>39</w:t>
            </w:r>
            <w:r w:rsidRPr="007445BD">
              <w:rPr>
                <w:rFonts w:asciiTheme="majorHAnsi" w:hAnsiTheme="majorHAnsi" w:cstheme="majorHAnsi"/>
                <w:color w:val="000000" w:themeColor="text1"/>
              </w:rPr>
              <w:t xml:space="preserve">   </w:t>
            </w:r>
          </w:p>
        </w:tc>
        <w:tc>
          <w:tcPr>
            <w:tcW w:w="9184" w:type="dxa"/>
          </w:tcPr>
          <w:p w14:paraId="180C3AA6" w14:textId="77777777" w:rsidR="009C087C" w:rsidRPr="007445BD" w:rsidRDefault="009C087C" w:rsidP="00525E12">
            <w:pPr>
              <w:spacing w:after="0" w:line="259" w:lineRule="auto"/>
              <w:ind w:left="0" w:right="0" w:firstLine="0"/>
              <w:jc w:val="both"/>
              <w:rPr>
                <w:rFonts w:asciiTheme="majorHAnsi" w:hAnsiTheme="majorHAnsi" w:cstheme="majorHAnsi"/>
                <w:b/>
                <w:bCs/>
                <w:color w:val="000000" w:themeColor="text1"/>
              </w:rPr>
            </w:pPr>
            <w:r w:rsidRPr="007445BD">
              <w:rPr>
                <w:rFonts w:asciiTheme="majorHAnsi" w:hAnsiTheme="majorHAnsi" w:cstheme="majorHAnsi"/>
                <w:b/>
                <w:bCs/>
                <w:color w:val="000000" w:themeColor="text1"/>
              </w:rPr>
              <w:t xml:space="preserve">Health and Safety </w:t>
            </w:r>
          </w:p>
          <w:p w14:paraId="3A0BDB75" w14:textId="77777777" w:rsidR="009C087C" w:rsidRPr="007445BD" w:rsidRDefault="009C087C" w:rsidP="009C087C">
            <w:pPr>
              <w:spacing w:after="0" w:line="259" w:lineRule="auto"/>
              <w:ind w:left="10" w:right="0"/>
              <w:jc w:val="both"/>
              <w:rPr>
                <w:rFonts w:asciiTheme="majorHAnsi" w:hAnsiTheme="majorHAnsi" w:cstheme="majorHAnsi"/>
                <w:color w:val="000000" w:themeColor="text1"/>
              </w:rPr>
            </w:pPr>
            <w:r w:rsidRPr="007445BD">
              <w:rPr>
                <w:rFonts w:asciiTheme="majorHAnsi" w:hAnsiTheme="majorHAnsi" w:cstheme="majorHAnsi"/>
                <w:color w:val="000000" w:themeColor="text1"/>
              </w:rPr>
              <w:t xml:space="preserve">To receive updates </w:t>
            </w:r>
            <w:r w:rsidRPr="00C70E59">
              <w:rPr>
                <w:rFonts w:asciiTheme="majorHAnsi" w:hAnsiTheme="majorHAnsi" w:cstheme="majorHAnsi"/>
                <w:i/>
                <w:iCs/>
                <w:color w:val="002060"/>
              </w:rPr>
              <w:t>(if any).</w:t>
            </w:r>
          </w:p>
          <w:p w14:paraId="73EEF503" w14:textId="77777777" w:rsidR="009C087C" w:rsidRPr="007445BD" w:rsidRDefault="009C087C" w:rsidP="009C087C">
            <w:pPr>
              <w:spacing w:after="0" w:line="259" w:lineRule="auto"/>
              <w:ind w:left="10" w:right="0"/>
              <w:jc w:val="both"/>
              <w:rPr>
                <w:rFonts w:asciiTheme="majorHAnsi" w:hAnsiTheme="majorHAnsi" w:cstheme="majorHAnsi"/>
                <w:color w:val="000000" w:themeColor="text1"/>
              </w:rPr>
            </w:pPr>
          </w:p>
        </w:tc>
      </w:tr>
      <w:tr w:rsidR="009C087C" w:rsidRPr="007445BD" w14:paraId="33916284" w14:textId="77777777" w:rsidTr="002D598D">
        <w:trPr>
          <w:trHeight w:val="418"/>
        </w:trPr>
        <w:tc>
          <w:tcPr>
            <w:tcW w:w="1024" w:type="dxa"/>
          </w:tcPr>
          <w:p w14:paraId="28C047B0" w14:textId="3638A6A4" w:rsidR="009C087C" w:rsidRPr="007445BD" w:rsidRDefault="00EB68FE" w:rsidP="009C087C">
            <w:pPr>
              <w:spacing w:after="0" w:line="259" w:lineRule="auto"/>
              <w:ind w:left="0" w:right="0" w:firstLine="0"/>
              <w:jc w:val="both"/>
              <w:rPr>
                <w:rFonts w:asciiTheme="majorHAnsi" w:hAnsiTheme="majorHAnsi" w:cstheme="majorHAnsi"/>
                <w:color w:val="000000" w:themeColor="text1"/>
              </w:rPr>
            </w:pPr>
            <w:r w:rsidRPr="007445BD">
              <w:rPr>
                <w:rFonts w:asciiTheme="majorHAnsi" w:hAnsiTheme="majorHAnsi" w:cstheme="majorHAnsi"/>
                <w:color w:val="000000" w:themeColor="text1"/>
              </w:rPr>
              <w:t>26</w:t>
            </w:r>
            <w:r>
              <w:rPr>
                <w:rFonts w:asciiTheme="majorHAnsi" w:hAnsiTheme="majorHAnsi" w:cstheme="majorHAnsi"/>
                <w:color w:val="000000" w:themeColor="text1"/>
              </w:rPr>
              <w:t>10</w:t>
            </w:r>
            <w:r w:rsidRPr="007445BD">
              <w:rPr>
                <w:rFonts w:asciiTheme="majorHAnsi" w:hAnsiTheme="majorHAnsi" w:cstheme="majorHAnsi"/>
                <w:color w:val="000000" w:themeColor="text1"/>
              </w:rPr>
              <w:t>2</w:t>
            </w:r>
            <w:r>
              <w:rPr>
                <w:rFonts w:asciiTheme="majorHAnsi" w:hAnsiTheme="majorHAnsi" w:cstheme="majorHAnsi"/>
                <w:color w:val="000000" w:themeColor="text1"/>
              </w:rPr>
              <w:t>6</w:t>
            </w:r>
            <w:r w:rsidRPr="007445BD">
              <w:rPr>
                <w:rFonts w:asciiTheme="majorHAnsi" w:hAnsiTheme="majorHAnsi" w:cstheme="majorHAnsi"/>
                <w:color w:val="000000" w:themeColor="text1"/>
              </w:rPr>
              <w:t>/</w:t>
            </w:r>
            <w:r>
              <w:rPr>
                <w:rFonts w:asciiTheme="majorHAnsi" w:hAnsiTheme="majorHAnsi" w:cstheme="majorHAnsi"/>
                <w:color w:val="000000" w:themeColor="text1"/>
              </w:rPr>
              <w:t>40</w:t>
            </w:r>
            <w:r w:rsidRPr="007445BD">
              <w:rPr>
                <w:rFonts w:asciiTheme="majorHAnsi" w:hAnsiTheme="majorHAnsi" w:cstheme="majorHAnsi"/>
                <w:color w:val="000000" w:themeColor="text1"/>
              </w:rPr>
              <w:t xml:space="preserve">  </w:t>
            </w:r>
          </w:p>
        </w:tc>
        <w:tc>
          <w:tcPr>
            <w:tcW w:w="9184" w:type="dxa"/>
          </w:tcPr>
          <w:p w14:paraId="7A684E7C" w14:textId="6B859978" w:rsidR="006D7302" w:rsidRDefault="009C087C" w:rsidP="006D7302">
            <w:pPr>
              <w:spacing w:after="0" w:line="259" w:lineRule="auto"/>
              <w:ind w:left="5" w:right="0" w:firstLine="0"/>
              <w:jc w:val="both"/>
              <w:rPr>
                <w:rFonts w:asciiTheme="majorHAnsi" w:hAnsiTheme="majorHAnsi" w:cstheme="majorHAnsi"/>
                <w:color w:val="000000" w:themeColor="text1"/>
                <w:lang w:val="en-US"/>
              </w:rPr>
            </w:pPr>
            <w:r w:rsidRPr="007445BD">
              <w:rPr>
                <w:rFonts w:asciiTheme="majorHAnsi" w:hAnsiTheme="majorHAnsi" w:cstheme="majorHAnsi"/>
                <w:color w:val="000000" w:themeColor="text1"/>
                <w:lang w:val="en-US"/>
              </w:rPr>
              <w:t xml:space="preserve">To confirm date of the next meeting is </w:t>
            </w:r>
            <w:r w:rsidRPr="00C70E59">
              <w:rPr>
                <w:rFonts w:asciiTheme="majorHAnsi" w:hAnsiTheme="majorHAnsi" w:cstheme="majorHAnsi"/>
                <w:b/>
                <w:bCs/>
                <w:color w:val="000000" w:themeColor="text1"/>
                <w:lang w:val="en-US"/>
              </w:rPr>
              <w:t xml:space="preserve">Monday </w:t>
            </w:r>
            <w:r w:rsidR="00C70E59" w:rsidRPr="00C70E59">
              <w:rPr>
                <w:rFonts w:asciiTheme="majorHAnsi" w:hAnsiTheme="majorHAnsi" w:cstheme="majorHAnsi"/>
                <w:b/>
                <w:bCs/>
                <w:color w:val="000000" w:themeColor="text1"/>
                <w:lang w:val="en-US"/>
              </w:rPr>
              <w:t>30</w:t>
            </w:r>
            <w:r w:rsidRPr="00C70E59">
              <w:rPr>
                <w:rFonts w:asciiTheme="majorHAnsi" w:hAnsiTheme="majorHAnsi" w:cstheme="majorHAnsi"/>
                <w:b/>
                <w:bCs/>
                <w:color w:val="000000" w:themeColor="text1"/>
                <w:vertAlign w:val="superscript"/>
                <w:lang w:val="en-US"/>
              </w:rPr>
              <w:t>th</w:t>
            </w:r>
            <w:r w:rsidRPr="00C70E59">
              <w:rPr>
                <w:rFonts w:asciiTheme="majorHAnsi" w:hAnsiTheme="majorHAnsi" w:cstheme="majorHAnsi"/>
                <w:b/>
                <w:bCs/>
                <w:color w:val="000000" w:themeColor="text1"/>
                <w:lang w:val="en-US"/>
              </w:rPr>
              <w:t xml:space="preserve"> </w:t>
            </w:r>
            <w:r w:rsidR="00C70E59" w:rsidRPr="00C70E59">
              <w:rPr>
                <w:rFonts w:asciiTheme="majorHAnsi" w:hAnsiTheme="majorHAnsi" w:cstheme="majorHAnsi"/>
                <w:b/>
                <w:bCs/>
                <w:color w:val="000000" w:themeColor="text1"/>
                <w:lang w:val="en-US"/>
              </w:rPr>
              <w:t>November</w:t>
            </w:r>
            <w:r w:rsidRPr="00C70E59">
              <w:rPr>
                <w:rFonts w:asciiTheme="majorHAnsi" w:hAnsiTheme="majorHAnsi" w:cstheme="majorHAnsi"/>
                <w:b/>
                <w:bCs/>
                <w:color w:val="000000" w:themeColor="text1"/>
                <w:lang w:val="en-US"/>
              </w:rPr>
              <w:t xml:space="preserve"> 2026 at 7pm</w:t>
            </w:r>
            <w:r w:rsidRPr="007445BD">
              <w:rPr>
                <w:rFonts w:asciiTheme="majorHAnsi" w:hAnsiTheme="majorHAnsi" w:cstheme="majorHAnsi"/>
                <w:color w:val="000000" w:themeColor="text1"/>
                <w:lang w:val="en-US"/>
              </w:rPr>
              <w:t xml:space="preserve">. </w:t>
            </w:r>
          </w:p>
          <w:p w14:paraId="738AEC1F" w14:textId="51D5D78D" w:rsidR="00DB085A" w:rsidRPr="006D7302" w:rsidRDefault="00DB085A" w:rsidP="006D7302">
            <w:pPr>
              <w:spacing w:after="0" w:line="259" w:lineRule="auto"/>
              <w:ind w:left="5" w:right="0" w:firstLine="0"/>
              <w:jc w:val="both"/>
              <w:rPr>
                <w:rFonts w:asciiTheme="majorHAnsi" w:hAnsiTheme="majorHAnsi" w:cstheme="majorHAnsi"/>
                <w:color w:val="000000" w:themeColor="text1"/>
                <w:lang w:val="en-US"/>
              </w:rPr>
            </w:pPr>
          </w:p>
        </w:tc>
      </w:tr>
    </w:tbl>
    <w:tbl>
      <w:tblPr>
        <w:tblStyle w:val="TableGrid"/>
        <w:tblpPr w:leftFromText="180" w:rightFromText="180" w:vertAnchor="text" w:horzAnchor="margin" w:tblpY="4"/>
        <w:tblW w:w="9039" w:type="dxa"/>
        <w:tblInd w:w="0" w:type="dxa"/>
        <w:tblLook w:val="04A0" w:firstRow="1" w:lastRow="0" w:firstColumn="1" w:lastColumn="0" w:noHBand="0" w:noVBand="1"/>
      </w:tblPr>
      <w:tblGrid>
        <w:gridCol w:w="7468"/>
        <w:gridCol w:w="1571"/>
      </w:tblGrid>
      <w:tr w:rsidR="009C087C" w:rsidRPr="007445BD" w14:paraId="2B274E2B" w14:textId="77777777" w:rsidTr="009C087C">
        <w:trPr>
          <w:trHeight w:val="1084"/>
        </w:trPr>
        <w:tc>
          <w:tcPr>
            <w:tcW w:w="7468" w:type="dxa"/>
            <w:tcBorders>
              <w:top w:val="nil"/>
              <w:left w:val="nil"/>
              <w:bottom w:val="nil"/>
              <w:right w:val="nil"/>
            </w:tcBorders>
          </w:tcPr>
          <w:p w14:paraId="43C1D810" w14:textId="02D12165" w:rsidR="009C087C" w:rsidRPr="007445BD" w:rsidRDefault="009C087C" w:rsidP="009C087C">
            <w:pPr>
              <w:spacing w:after="1" w:line="259" w:lineRule="auto"/>
              <w:ind w:left="0" w:right="0" w:firstLine="0"/>
              <w:jc w:val="both"/>
              <w:rPr>
                <w:rFonts w:asciiTheme="majorHAnsi" w:hAnsiTheme="majorHAnsi" w:cstheme="majorHAnsi"/>
                <w:color w:val="000000" w:themeColor="text1"/>
              </w:rPr>
            </w:pPr>
          </w:p>
        </w:tc>
        <w:tc>
          <w:tcPr>
            <w:tcW w:w="1571" w:type="dxa"/>
            <w:tcBorders>
              <w:top w:val="nil"/>
              <w:left w:val="nil"/>
              <w:bottom w:val="nil"/>
              <w:right w:val="nil"/>
            </w:tcBorders>
          </w:tcPr>
          <w:p w14:paraId="7E8ABAA5" w14:textId="19A84FE8" w:rsidR="009C087C" w:rsidRPr="007445BD" w:rsidRDefault="009C087C" w:rsidP="009C087C">
            <w:pPr>
              <w:spacing w:after="0" w:line="259" w:lineRule="auto"/>
              <w:ind w:left="0" w:right="0" w:firstLine="0"/>
              <w:jc w:val="both"/>
              <w:rPr>
                <w:rFonts w:asciiTheme="majorHAnsi" w:hAnsiTheme="majorHAnsi" w:cstheme="majorHAnsi"/>
                <w:color w:val="000000" w:themeColor="text1"/>
              </w:rPr>
            </w:pPr>
          </w:p>
        </w:tc>
      </w:tr>
      <w:tr w:rsidR="009C087C" w:rsidRPr="007445BD" w14:paraId="64FC748B" w14:textId="77777777" w:rsidTr="009C087C">
        <w:trPr>
          <w:trHeight w:val="820"/>
        </w:trPr>
        <w:tc>
          <w:tcPr>
            <w:tcW w:w="7468" w:type="dxa"/>
            <w:tcBorders>
              <w:top w:val="nil"/>
              <w:left w:val="nil"/>
              <w:bottom w:val="nil"/>
              <w:right w:val="nil"/>
            </w:tcBorders>
          </w:tcPr>
          <w:p w14:paraId="1586E995" w14:textId="3BD65C14" w:rsidR="009C087C" w:rsidRPr="007445BD" w:rsidRDefault="009C087C" w:rsidP="009C087C">
            <w:pPr>
              <w:spacing w:after="0" w:line="259" w:lineRule="auto"/>
              <w:ind w:left="0" w:right="0" w:firstLine="0"/>
              <w:jc w:val="both"/>
              <w:rPr>
                <w:rFonts w:asciiTheme="majorHAnsi" w:hAnsiTheme="majorHAnsi" w:cstheme="majorHAnsi"/>
                <w:color w:val="000000" w:themeColor="text1"/>
              </w:rPr>
            </w:pPr>
          </w:p>
        </w:tc>
        <w:tc>
          <w:tcPr>
            <w:tcW w:w="1571" w:type="dxa"/>
            <w:tcBorders>
              <w:top w:val="nil"/>
              <w:left w:val="nil"/>
              <w:bottom w:val="nil"/>
              <w:right w:val="nil"/>
            </w:tcBorders>
          </w:tcPr>
          <w:p w14:paraId="67BD51EA" w14:textId="62C7E1F8" w:rsidR="009C087C" w:rsidRPr="007445BD" w:rsidRDefault="009C087C" w:rsidP="009C087C">
            <w:pPr>
              <w:spacing w:after="0" w:line="259" w:lineRule="auto"/>
              <w:ind w:left="0" w:right="0" w:firstLine="0"/>
              <w:jc w:val="both"/>
              <w:rPr>
                <w:rFonts w:asciiTheme="majorHAnsi" w:hAnsiTheme="majorHAnsi" w:cstheme="majorHAnsi"/>
                <w:color w:val="000000" w:themeColor="text1"/>
              </w:rPr>
            </w:pPr>
          </w:p>
        </w:tc>
      </w:tr>
    </w:tbl>
    <w:p w14:paraId="1A8D4875" w14:textId="5747CFEC" w:rsidR="0013520D" w:rsidRDefault="0013520D" w:rsidP="006D7302">
      <w:pPr>
        <w:spacing w:after="160" w:line="278" w:lineRule="auto"/>
        <w:ind w:left="0" w:right="0" w:firstLine="0"/>
        <w:jc w:val="both"/>
        <w:rPr>
          <w:rFonts w:asciiTheme="majorHAnsi" w:hAnsiTheme="majorHAnsi" w:cstheme="majorHAnsi"/>
          <w:b/>
          <w:color w:val="000000" w:themeColor="text1"/>
          <w:lang w:val="en-GB" w:eastAsia="en-GB"/>
        </w:rPr>
      </w:pPr>
    </w:p>
    <w:p w14:paraId="701685AD" w14:textId="77777777" w:rsidR="00F65039" w:rsidRDefault="00F65039" w:rsidP="006D7302">
      <w:pPr>
        <w:spacing w:after="160" w:line="278" w:lineRule="auto"/>
        <w:ind w:left="0" w:right="0" w:firstLine="0"/>
        <w:jc w:val="both"/>
        <w:rPr>
          <w:rFonts w:asciiTheme="majorHAnsi" w:hAnsiTheme="majorHAnsi" w:cstheme="majorHAnsi"/>
          <w:b/>
          <w:color w:val="000000" w:themeColor="text1"/>
          <w:lang w:val="en-GB" w:eastAsia="en-GB"/>
        </w:rPr>
      </w:pPr>
    </w:p>
    <w:p w14:paraId="1D0F4129" w14:textId="77777777" w:rsidR="00F65039" w:rsidRDefault="00F65039" w:rsidP="006D7302">
      <w:pPr>
        <w:spacing w:after="160" w:line="278" w:lineRule="auto"/>
        <w:ind w:left="0" w:right="0" w:firstLine="0"/>
        <w:jc w:val="both"/>
        <w:rPr>
          <w:rFonts w:asciiTheme="majorHAnsi" w:hAnsiTheme="majorHAnsi" w:cstheme="majorHAnsi"/>
          <w:b/>
          <w:color w:val="000000" w:themeColor="text1"/>
          <w:lang w:val="en-GB" w:eastAsia="en-GB"/>
        </w:rPr>
      </w:pPr>
    </w:p>
    <w:p w14:paraId="70625F6E" w14:textId="77777777" w:rsidR="00F65039" w:rsidRPr="007F7311" w:rsidRDefault="00F65039" w:rsidP="00F65039">
      <w:pPr>
        <w:pStyle w:val="Heading3"/>
        <w:spacing w:after="146"/>
        <w:ind w:left="-5"/>
        <w:rPr>
          <w:color w:val="002060"/>
          <w:szCs w:val="20"/>
        </w:rPr>
      </w:pPr>
      <w:r w:rsidRPr="007F7311">
        <w:rPr>
          <w:color w:val="002060"/>
          <w:szCs w:val="20"/>
        </w:rPr>
        <w:lastRenderedPageBreak/>
        <w:t xml:space="preserve">Appendix </w:t>
      </w:r>
      <w:r>
        <w:rPr>
          <w:color w:val="002060"/>
          <w:szCs w:val="20"/>
        </w:rPr>
        <w:t>1</w:t>
      </w:r>
      <w:r w:rsidRPr="007F7311">
        <w:rPr>
          <w:color w:val="002060"/>
          <w:szCs w:val="20"/>
        </w:rPr>
        <w:t xml:space="preserve"> </w:t>
      </w:r>
    </w:p>
    <w:p w14:paraId="08F3FA4C" w14:textId="4C1F3DDF" w:rsidR="00F65039" w:rsidRDefault="00F65039" w:rsidP="00F65039">
      <w:pPr>
        <w:ind w:left="0" w:firstLine="0"/>
        <w:rPr>
          <w:rStyle w:val="eop"/>
          <w:rFonts w:cs="Calibri"/>
          <w:color w:val="002060"/>
          <w:szCs w:val="20"/>
          <w:shd w:val="clear" w:color="auto" w:fill="FFFFFF"/>
        </w:rPr>
      </w:pPr>
      <w:r>
        <w:rPr>
          <w:rStyle w:val="normaltextrun"/>
          <w:rFonts w:cs="Calibri"/>
          <w:b/>
          <w:bCs/>
          <w:color w:val="002060"/>
          <w:szCs w:val="20"/>
          <w:shd w:val="clear" w:color="auto" w:fill="FFFFFF"/>
        </w:rPr>
        <w:t>Clerk – Belind Westwood</w:t>
      </w:r>
      <w:r w:rsidRPr="007F7311">
        <w:rPr>
          <w:rStyle w:val="scxw268069479"/>
          <w:rFonts w:cs="Calibri"/>
          <w:color w:val="002060"/>
          <w:szCs w:val="20"/>
          <w:shd w:val="clear" w:color="auto" w:fill="FFFFFF"/>
        </w:rPr>
        <w:t> </w:t>
      </w:r>
      <w:r w:rsidRPr="007F7311">
        <w:rPr>
          <w:rFonts w:cs="Calibri"/>
          <w:color w:val="002060"/>
          <w:szCs w:val="20"/>
          <w:shd w:val="clear" w:color="auto" w:fill="FFFFFF"/>
        </w:rPr>
        <w:br/>
      </w:r>
      <w:r w:rsidR="00C70E59" w:rsidRPr="007F7311">
        <w:rPr>
          <w:rStyle w:val="normaltextrun"/>
          <w:rFonts w:cs="Calibri"/>
          <w:b/>
          <w:bCs/>
          <w:color w:val="002060"/>
          <w:szCs w:val="20"/>
          <w:shd w:val="clear" w:color="auto" w:fill="FFFFFF"/>
        </w:rPr>
        <w:t xml:space="preserve">Monthly Report </w:t>
      </w:r>
      <w:r w:rsidRPr="007F7311">
        <w:rPr>
          <w:rStyle w:val="normaltextrun"/>
          <w:rFonts w:cs="Calibri"/>
          <w:b/>
          <w:bCs/>
          <w:color w:val="002060"/>
          <w:szCs w:val="20"/>
          <w:shd w:val="clear" w:color="auto" w:fill="FFFFFF"/>
        </w:rPr>
        <w:t>–</w:t>
      </w:r>
      <w:r w:rsidR="00C70E59">
        <w:rPr>
          <w:rStyle w:val="normaltextrun"/>
          <w:rFonts w:cs="Calibri"/>
          <w:b/>
          <w:bCs/>
          <w:color w:val="002060"/>
          <w:szCs w:val="20"/>
          <w:shd w:val="clear" w:color="auto" w:fill="FFFFFF"/>
        </w:rPr>
        <w:t xml:space="preserve"> October</w:t>
      </w:r>
      <w:r>
        <w:rPr>
          <w:rStyle w:val="normaltextrun"/>
          <w:rFonts w:cs="Calibri"/>
          <w:b/>
          <w:bCs/>
          <w:color w:val="002060"/>
          <w:szCs w:val="20"/>
          <w:shd w:val="clear" w:color="auto" w:fill="FFFFFF"/>
        </w:rPr>
        <w:t xml:space="preserve"> </w:t>
      </w:r>
      <w:r w:rsidRPr="007F7311">
        <w:rPr>
          <w:rStyle w:val="normaltextrun"/>
          <w:rFonts w:cs="Calibri"/>
          <w:b/>
          <w:bCs/>
          <w:color w:val="002060"/>
          <w:szCs w:val="20"/>
          <w:shd w:val="clear" w:color="auto" w:fill="FFFFFF"/>
        </w:rPr>
        <w:t>2026</w:t>
      </w:r>
      <w:r w:rsidRPr="007F7311">
        <w:rPr>
          <w:rStyle w:val="eop"/>
          <w:rFonts w:cs="Calibri"/>
          <w:color w:val="002060"/>
          <w:szCs w:val="20"/>
          <w:shd w:val="clear" w:color="auto" w:fill="FFFFFF"/>
        </w:rPr>
        <w:t> </w:t>
      </w:r>
    </w:p>
    <w:p w14:paraId="1A19C4B1" w14:textId="77777777" w:rsidR="00F65039" w:rsidRDefault="00F65039" w:rsidP="00F65039">
      <w:pPr>
        <w:ind w:left="0" w:firstLine="0"/>
        <w:rPr>
          <w:rStyle w:val="eop"/>
          <w:rFonts w:cs="Calibri"/>
          <w:color w:val="002060"/>
          <w:szCs w:val="20"/>
          <w:shd w:val="clear" w:color="auto" w:fill="FFFFFF"/>
        </w:rPr>
      </w:pPr>
    </w:p>
    <w:p w14:paraId="0ED72E8A" w14:textId="77777777" w:rsidR="00F65039" w:rsidRDefault="00F65039" w:rsidP="00F65039">
      <w:pPr>
        <w:ind w:left="0" w:firstLine="0"/>
        <w:rPr>
          <w:rStyle w:val="eop"/>
          <w:rFonts w:cs="Calibri"/>
          <w:color w:val="002060"/>
          <w:szCs w:val="20"/>
          <w:shd w:val="clear" w:color="auto" w:fill="FFFFFF"/>
        </w:rPr>
      </w:pPr>
    </w:p>
    <w:p w14:paraId="14EAC089" w14:textId="77777777" w:rsidR="00F65039" w:rsidRPr="00F65039" w:rsidRDefault="00F65039" w:rsidP="00F65039">
      <w:pPr>
        <w:ind w:left="0" w:firstLine="0"/>
        <w:rPr>
          <w:rFonts w:cs="Calibri"/>
          <w:b/>
          <w:bCs/>
          <w:color w:val="002060"/>
          <w:szCs w:val="20"/>
          <w:lang w:val="en-GB" w:eastAsia="en-GB"/>
        </w:rPr>
      </w:pPr>
      <w:r w:rsidRPr="00F65039">
        <w:rPr>
          <w:rFonts w:cs="Calibri"/>
          <w:b/>
          <w:bCs/>
          <w:color w:val="002060"/>
          <w:szCs w:val="20"/>
          <w:lang w:val="en-GB" w:eastAsia="en-GB"/>
        </w:rPr>
        <w:t>Finance and Budget</w:t>
      </w:r>
    </w:p>
    <w:p w14:paraId="0CE8F6E7" w14:textId="77777777" w:rsidR="00F65039" w:rsidRPr="00C70E59" w:rsidRDefault="00F65039" w:rsidP="00C70E59">
      <w:pPr>
        <w:ind w:left="0" w:firstLine="0"/>
        <w:jc w:val="both"/>
        <w:rPr>
          <w:rFonts w:cs="Calibri"/>
          <w:color w:val="002060"/>
          <w:szCs w:val="20"/>
          <w:lang w:val="en-GB" w:eastAsia="en-GB"/>
        </w:rPr>
      </w:pPr>
      <w:r w:rsidRPr="00C70E59">
        <w:rPr>
          <w:rFonts w:cs="Calibri"/>
          <w:color w:val="002060"/>
          <w:szCs w:val="20"/>
          <w:lang w:val="en-GB" w:eastAsia="en-GB"/>
        </w:rPr>
        <w:t>Work has commenced on preparing the Parish Council’s budget for the next financial year.</w:t>
      </w:r>
    </w:p>
    <w:p w14:paraId="6054B90F" w14:textId="77777777" w:rsidR="00F65039" w:rsidRPr="00C70E59" w:rsidRDefault="00F65039" w:rsidP="00C70E59">
      <w:pPr>
        <w:ind w:left="0" w:firstLine="0"/>
        <w:jc w:val="both"/>
        <w:rPr>
          <w:rFonts w:cs="Calibri"/>
          <w:color w:val="002060"/>
          <w:szCs w:val="20"/>
          <w:lang w:val="en-GB" w:eastAsia="en-GB"/>
        </w:rPr>
      </w:pPr>
      <w:r w:rsidRPr="00C70E59">
        <w:rPr>
          <w:rFonts w:cs="Calibri"/>
          <w:color w:val="002060"/>
          <w:szCs w:val="20"/>
          <w:lang w:val="en-GB" w:eastAsia="en-GB"/>
        </w:rPr>
        <w:t>This will include reviewing current expenditure, anticipated costs, existing commitments and potential future projects to help ensure that sufficient provision is made within the 2027/2028 budget.</w:t>
      </w:r>
    </w:p>
    <w:p w14:paraId="2D4C56AF" w14:textId="77777777" w:rsidR="00F65039" w:rsidRPr="00C70E59" w:rsidRDefault="00F65039" w:rsidP="00C70E59">
      <w:pPr>
        <w:ind w:left="0" w:firstLine="0"/>
        <w:jc w:val="both"/>
        <w:rPr>
          <w:rFonts w:cs="Calibri"/>
          <w:color w:val="002060"/>
          <w:szCs w:val="20"/>
          <w:lang w:val="en-GB" w:eastAsia="en-GB"/>
        </w:rPr>
      </w:pPr>
      <w:r w:rsidRPr="00C70E59">
        <w:rPr>
          <w:rFonts w:cs="Calibri"/>
          <w:color w:val="002060"/>
          <w:szCs w:val="20"/>
          <w:lang w:val="en-GB" w:eastAsia="en-GB"/>
        </w:rPr>
        <w:t>Further work will continue over the coming months, with a draft budget to be brought to Council for consideration in due course.</w:t>
      </w:r>
    </w:p>
    <w:p w14:paraId="599AC7C1" w14:textId="77777777" w:rsidR="00F65039" w:rsidRPr="00F65039" w:rsidRDefault="00F65039" w:rsidP="00F65039">
      <w:pPr>
        <w:ind w:left="0" w:firstLine="0"/>
        <w:rPr>
          <w:rFonts w:cs="Calibri"/>
          <w:color w:val="002060"/>
          <w:szCs w:val="20"/>
          <w:lang w:val="en-GB" w:eastAsia="en-GB"/>
        </w:rPr>
      </w:pPr>
    </w:p>
    <w:p w14:paraId="64A63011" w14:textId="77777777" w:rsidR="00F65039" w:rsidRPr="00F65039" w:rsidRDefault="00F65039" w:rsidP="00F65039">
      <w:pPr>
        <w:ind w:left="0" w:firstLine="0"/>
        <w:rPr>
          <w:rFonts w:cs="Calibri"/>
          <w:b/>
          <w:bCs/>
          <w:color w:val="002060"/>
          <w:szCs w:val="20"/>
          <w:lang w:val="en-GB" w:eastAsia="en-GB"/>
        </w:rPr>
      </w:pPr>
      <w:r w:rsidRPr="00F65039">
        <w:rPr>
          <w:rFonts w:cs="Calibri"/>
          <w:b/>
          <w:bCs/>
          <w:color w:val="002060"/>
          <w:szCs w:val="20"/>
          <w:lang w:val="en-GB" w:eastAsia="en-GB"/>
        </w:rPr>
        <w:t>Funding Opportunities and Recreation Facilities</w:t>
      </w:r>
    </w:p>
    <w:p w14:paraId="568EFABB" w14:textId="77777777" w:rsidR="00F65039" w:rsidRPr="00F65039" w:rsidRDefault="00F65039" w:rsidP="00C70E59">
      <w:pPr>
        <w:ind w:left="0" w:firstLine="0"/>
        <w:jc w:val="both"/>
        <w:rPr>
          <w:rFonts w:cs="Calibri"/>
          <w:color w:val="002060"/>
          <w:szCs w:val="20"/>
          <w:lang w:val="en-GB" w:eastAsia="en-GB"/>
        </w:rPr>
      </w:pPr>
      <w:r w:rsidRPr="00F65039">
        <w:rPr>
          <w:rFonts w:cs="Calibri"/>
          <w:color w:val="002060"/>
          <w:szCs w:val="20"/>
          <w:lang w:val="en-GB" w:eastAsia="en-GB"/>
        </w:rPr>
        <w:t>A key focus this month has been investigating potential external funding opportunities that may be available to support improvements to recreational and community facilities within the parish.</w:t>
      </w:r>
    </w:p>
    <w:p w14:paraId="13BE3871" w14:textId="2EDDEA4D" w:rsidR="00F65039" w:rsidRDefault="00F65039" w:rsidP="00C70E59">
      <w:pPr>
        <w:ind w:left="0" w:firstLine="0"/>
        <w:jc w:val="both"/>
        <w:rPr>
          <w:rFonts w:cs="Calibri"/>
          <w:color w:val="002060"/>
          <w:szCs w:val="20"/>
          <w:lang w:val="en-GB" w:eastAsia="en-GB"/>
        </w:rPr>
      </w:pPr>
      <w:r w:rsidRPr="00F65039">
        <w:rPr>
          <w:rFonts w:cs="Calibri"/>
          <w:color w:val="002060"/>
          <w:szCs w:val="20"/>
          <w:lang w:val="en-GB" w:eastAsia="en-GB"/>
        </w:rPr>
        <w:t xml:space="preserve">Particular attention has been given to the possibility of funding towards a </w:t>
      </w:r>
      <w:r w:rsidRPr="00F65039">
        <w:rPr>
          <w:rFonts w:cs="Calibri"/>
          <w:b/>
          <w:bCs/>
          <w:color w:val="002060"/>
          <w:szCs w:val="20"/>
          <w:lang w:val="en-GB" w:eastAsia="en-GB"/>
        </w:rPr>
        <w:t>padel court</w:t>
      </w:r>
      <w:r w:rsidRPr="00F65039">
        <w:rPr>
          <w:rFonts w:cs="Calibri"/>
          <w:color w:val="002060"/>
          <w:szCs w:val="20"/>
          <w:lang w:val="en-GB" w:eastAsia="en-GB"/>
        </w:rPr>
        <w:t>, together with identifying grants and other funding streams that could potentially support additional outdoor activities and facilities.</w:t>
      </w:r>
      <w:r w:rsidR="00C70E59">
        <w:rPr>
          <w:rFonts w:cs="Calibri"/>
          <w:color w:val="002060"/>
          <w:szCs w:val="20"/>
          <w:lang w:val="en-GB" w:eastAsia="en-GB"/>
        </w:rPr>
        <w:t xml:space="preserve"> </w:t>
      </w:r>
      <w:r w:rsidRPr="00F65039">
        <w:rPr>
          <w:rFonts w:cs="Calibri"/>
          <w:color w:val="002060"/>
          <w:szCs w:val="20"/>
          <w:lang w:val="en-GB" w:eastAsia="en-GB"/>
        </w:rPr>
        <w:t>Initial enquiries are being made to understand the eligibility criteria, funding levels available and any match-funding requirements that may apply.</w:t>
      </w:r>
    </w:p>
    <w:p w14:paraId="44217CEB" w14:textId="77777777" w:rsidR="00F65039" w:rsidRPr="00F65039" w:rsidRDefault="00F65039" w:rsidP="00F65039">
      <w:pPr>
        <w:ind w:left="0" w:firstLine="0"/>
        <w:rPr>
          <w:rFonts w:cs="Calibri"/>
          <w:color w:val="002060"/>
          <w:szCs w:val="20"/>
          <w:lang w:val="en-GB" w:eastAsia="en-GB"/>
        </w:rPr>
      </w:pPr>
    </w:p>
    <w:p w14:paraId="03880D0A" w14:textId="77777777" w:rsidR="00F65039" w:rsidRPr="00F65039" w:rsidRDefault="00F65039" w:rsidP="00F65039">
      <w:pPr>
        <w:ind w:left="0" w:firstLine="0"/>
        <w:rPr>
          <w:rFonts w:cs="Calibri"/>
          <w:b/>
          <w:bCs/>
          <w:color w:val="002060"/>
          <w:szCs w:val="20"/>
          <w:lang w:val="en-GB" w:eastAsia="en-GB"/>
        </w:rPr>
      </w:pPr>
      <w:r w:rsidRPr="00F65039">
        <w:rPr>
          <w:rFonts w:cs="Calibri"/>
          <w:b/>
          <w:bCs/>
          <w:color w:val="002060"/>
          <w:szCs w:val="20"/>
          <w:lang w:val="en-GB" w:eastAsia="en-GB"/>
        </w:rPr>
        <w:t>Quotations</w:t>
      </w:r>
    </w:p>
    <w:p w14:paraId="733716DC" w14:textId="497F30D2" w:rsidR="00F65039" w:rsidRPr="00F65039" w:rsidRDefault="00F65039" w:rsidP="00C70E59">
      <w:pPr>
        <w:ind w:left="0" w:firstLine="0"/>
        <w:jc w:val="both"/>
        <w:rPr>
          <w:rFonts w:cs="Calibri"/>
          <w:color w:val="002060"/>
          <w:szCs w:val="20"/>
          <w:lang w:val="en-GB" w:eastAsia="en-GB"/>
        </w:rPr>
      </w:pPr>
      <w:r w:rsidRPr="00F65039">
        <w:rPr>
          <w:rFonts w:cs="Calibri"/>
          <w:color w:val="002060"/>
          <w:szCs w:val="20"/>
          <w:lang w:val="en-GB" w:eastAsia="en-GB"/>
        </w:rPr>
        <w:t>Alongside the funding research, work has commenced on obtaining indicative quotations for potential projects and improvements.</w:t>
      </w:r>
      <w:r w:rsidR="00C70E59">
        <w:rPr>
          <w:rFonts w:cs="Calibri"/>
          <w:color w:val="002060"/>
          <w:szCs w:val="20"/>
          <w:lang w:val="en-GB" w:eastAsia="en-GB"/>
        </w:rPr>
        <w:t xml:space="preserve"> </w:t>
      </w:r>
      <w:r w:rsidRPr="00F65039">
        <w:rPr>
          <w:rFonts w:cs="Calibri"/>
          <w:color w:val="002060"/>
          <w:szCs w:val="20"/>
          <w:lang w:val="en-GB" w:eastAsia="en-GB"/>
        </w:rPr>
        <w:t>This will allow the Council to better understand likely project costs and will also provide supporting information where quotations or cost estimates are required as part of future grant applications.</w:t>
      </w:r>
    </w:p>
    <w:p w14:paraId="2374FA52" w14:textId="77777777" w:rsidR="00F65039" w:rsidRDefault="00F65039" w:rsidP="00C70E59">
      <w:pPr>
        <w:ind w:left="0" w:firstLine="0"/>
        <w:jc w:val="both"/>
        <w:rPr>
          <w:rFonts w:cs="Calibri"/>
          <w:color w:val="002060"/>
          <w:szCs w:val="20"/>
          <w:lang w:val="en-GB" w:eastAsia="en-GB"/>
        </w:rPr>
      </w:pPr>
      <w:r w:rsidRPr="00F65039">
        <w:rPr>
          <w:rFonts w:cs="Calibri"/>
          <w:color w:val="002060"/>
          <w:szCs w:val="20"/>
          <w:lang w:val="en-GB" w:eastAsia="en-GB"/>
        </w:rPr>
        <w:t>Further quotations will be obtained as required before any proposals are brought forward for formal consideration by the Council.</w:t>
      </w:r>
    </w:p>
    <w:p w14:paraId="57BC7FBD" w14:textId="77777777" w:rsidR="00F65039" w:rsidRPr="00F65039" w:rsidRDefault="00F65039" w:rsidP="00F65039">
      <w:pPr>
        <w:ind w:left="0" w:firstLine="0"/>
        <w:rPr>
          <w:rFonts w:cs="Calibri"/>
          <w:color w:val="002060"/>
          <w:szCs w:val="20"/>
          <w:lang w:val="en-GB" w:eastAsia="en-GB"/>
        </w:rPr>
      </w:pPr>
    </w:p>
    <w:p w14:paraId="59B3F421" w14:textId="77777777" w:rsidR="00F65039" w:rsidRPr="00F65039" w:rsidRDefault="00F65039" w:rsidP="00F65039">
      <w:pPr>
        <w:ind w:left="0" w:firstLine="0"/>
        <w:rPr>
          <w:rFonts w:cs="Calibri"/>
          <w:b/>
          <w:bCs/>
          <w:color w:val="002060"/>
          <w:szCs w:val="20"/>
          <w:lang w:val="en-GB" w:eastAsia="en-GB"/>
        </w:rPr>
      </w:pPr>
      <w:r w:rsidRPr="00F65039">
        <w:rPr>
          <w:rFonts w:cs="Calibri"/>
          <w:b/>
          <w:bCs/>
          <w:color w:val="002060"/>
          <w:szCs w:val="20"/>
          <w:lang w:val="en-GB" w:eastAsia="en-GB"/>
        </w:rPr>
        <w:t>Asset Audit</w:t>
      </w:r>
    </w:p>
    <w:p w14:paraId="67A975BF" w14:textId="77777777" w:rsidR="00F65039" w:rsidRPr="00F65039" w:rsidRDefault="00F65039" w:rsidP="00C70E59">
      <w:pPr>
        <w:ind w:left="0" w:firstLine="0"/>
        <w:jc w:val="both"/>
        <w:rPr>
          <w:rFonts w:cs="Calibri"/>
          <w:color w:val="002060"/>
          <w:szCs w:val="20"/>
          <w:lang w:val="en-GB" w:eastAsia="en-GB"/>
        </w:rPr>
      </w:pPr>
      <w:r w:rsidRPr="00F65039">
        <w:rPr>
          <w:rFonts w:cs="Calibri"/>
          <w:color w:val="002060"/>
          <w:szCs w:val="20"/>
          <w:lang w:val="en-GB" w:eastAsia="en-GB"/>
        </w:rPr>
        <w:t>I have also commenced a review and audit of the Parish Council’s assets.</w:t>
      </w:r>
    </w:p>
    <w:p w14:paraId="6C538BB0" w14:textId="7A6D749B" w:rsidR="00F65039" w:rsidRDefault="00F65039" w:rsidP="00C70E59">
      <w:pPr>
        <w:ind w:left="0" w:firstLine="0"/>
        <w:jc w:val="both"/>
        <w:rPr>
          <w:rFonts w:cs="Calibri"/>
          <w:color w:val="002060"/>
          <w:szCs w:val="20"/>
          <w:lang w:val="en-GB" w:eastAsia="en-GB"/>
        </w:rPr>
      </w:pPr>
      <w:r w:rsidRPr="00F65039">
        <w:rPr>
          <w:rFonts w:cs="Calibri"/>
          <w:color w:val="002060"/>
          <w:szCs w:val="20"/>
          <w:lang w:val="en-GB" w:eastAsia="en-GB"/>
        </w:rPr>
        <w:t>The purpose of this work is to ensure that the Council’s Asset Register remains accurate and up to date, including confirming the location and condition of assets and identifying any items which may need to be added, amended or removed.</w:t>
      </w:r>
      <w:r w:rsidR="00C70E59">
        <w:rPr>
          <w:rFonts w:cs="Calibri"/>
          <w:color w:val="002060"/>
          <w:szCs w:val="20"/>
          <w:lang w:val="en-GB" w:eastAsia="en-GB"/>
        </w:rPr>
        <w:t xml:space="preserve"> </w:t>
      </w:r>
      <w:r w:rsidRPr="00F65039">
        <w:rPr>
          <w:rFonts w:cs="Calibri"/>
          <w:color w:val="002060"/>
          <w:szCs w:val="20"/>
          <w:lang w:val="en-GB" w:eastAsia="en-GB"/>
        </w:rPr>
        <w:t>This work will also support the Council’s financial records, insurance requirements and preparation for the next financial year.</w:t>
      </w:r>
    </w:p>
    <w:p w14:paraId="644B6891" w14:textId="77777777" w:rsidR="00F65039" w:rsidRPr="00F65039" w:rsidRDefault="00F65039" w:rsidP="00F65039">
      <w:pPr>
        <w:ind w:left="0" w:firstLine="0"/>
        <w:rPr>
          <w:rFonts w:cs="Calibri"/>
          <w:color w:val="002060"/>
          <w:szCs w:val="20"/>
          <w:lang w:val="en-GB" w:eastAsia="en-GB"/>
        </w:rPr>
      </w:pPr>
    </w:p>
    <w:p w14:paraId="5C22CAC2" w14:textId="77777777" w:rsidR="00F65039" w:rsidRPr="00F65039" w:rsidRDefault="00F65039" w:rsidP="00F65039">
      <w:pPr>
        <w:ind w:left="0" w:firstLine="0"/>
        <w:rPr>
          <w:rFonts w:cs="Calibri"/>
          <w:b/>
          <w:bCs/>
          <w:color w:val="002060"/>
          <w:szCs w:val="20"/>
          <w:lang w:val="en-GB" w:eastAsia="en-GB"/>
        </w:rPr>
      </w:pPr>
      <w:r w:rsidRPr="00F65039">
        <w:rPr>
          <w:rFonts w:cs="Calibri"/>
          <w:b/>
          <w:bCs/>
          <w:color w:val="002060"/>
          <w:szCs w:val="20"/>
          <w:lang w:val="en-GB" w:eastAsia="en-GB"/>
        </w:rPr>
        <w:t>General</w:t>
      </w:r>
    </w:p>
    <w:p w14:paraId="7101B1BF" w14:textId="039A1ABC" w:rsidR="00F65039" w:rsidRDefault="00F65039" w:rsidP="00F12C8A">
      <w:pPr>
        <w:ind w:left="0" w:firstLine="0"/>
        <w:jc w:val="both"/>
        <w:rPr>
          <w:rFonts w:cs="Calibri"/>
          <w:color w:val="002060"/>
          <w:szCs w:val="20"/>
          <w:lang w:val="en-GB" w:eastAsia="en-GB"/>
        </w:rPr>
      </w:pPr>
      <w:r w:rsidRPr="00F65039">
        <w:rPr>
          <w:rFonts w:cs="Calibri"/>
          <w:color w:val="002060"/>
          <w:szCs w:val="20"/>
          <w:lang w:val="en-GB" w:eastAsia="en-GB"/>
        </w:rPr>
        <w:t>The main focus this month has been on forward planning, particularly identifying opportunities to secure external funding for future community projects, establishing likely costs and beginning preparations for the next budget cycle.</w:t>
      </w:r>
      <w:r w:rsidR="00F12C8A">
        <w:rPr>
          <w:rFonts w:cs="Calibri"/>
          <w:color w:val="002060"/>
          <w:szCs w:val="20"/>
          <w:lang w:val="en-GB" w:eastAsia="en-GB"/>
        </w:rPr>
        <w:t xml:space="preserve"> </w:t>
      </w:r>
      <w:r w:rsidRPr="00F65039">
        <w:rPr>
          <w:rFonts w:cs="Calibri"/>
          <w:color w:val="002060"/>
          <w:szCs w:val="20"/>
          <w:lang w:val="en-GB" w:eastAsia="en-GB"/>
        </w:rPr>
        <w:t>The asset audit will continue alongside this work, and further updates on funding opportunities, quotations and budget preparation will be provided to the Council as they progress.</w:t>
      </w:r>
      <w:r w:rsidR="00F12C8A">
        <w:rPr>
          <w:rFonts w:cs="Calibri"/>
          <w:color w:val="002060"/>
          <w:szCs w:val="20"/>
          <w:lang w:val="en-GB" w:eastAsia="en-GB"/>
        </w:rPr>
        <w:t xml:space="preserve"> </w:t>
      </w:r>
    </w:p>
    <w:p w14:paraId="0676AB53" w14:textId="77777777" w:rsidR="00F12C8A" w:rsidRDefault="00F12C8A" w:rsidP="008D2C34">
      <w:pPr>
        <w:ind w:left="0" w:firstLine="0"/>
        <w:jc w:val="both"/>
        <w:rPr>
          <w:rFonts w:cs="Calibri"/>
          <w:color w:val="002060"/>
          <w:szCs w:val="20"/>
          <w:lang w:val="en-GB" w:eastAsia="en-GB"/>
        </w:rPr>
      </w:pPr>
    </w:p>
    <w:p w14:paraId="73D8412A" w14:textId="134E6077" w:rsidR="00F12C8A" w:rsidRPr="00F12C8A" w:rsidRDefault="00F12C8A" w:rsidP="008D2C34">
      <w:pPr>
        <w:ind w:left="0" w:firstLine="0"/>
        <w:jc w:val="both"/>
        <w:rPr>
          <w:rFonts w:cs="Calibri"/>
          <w:b/>
          <w:bCs/>
          <w:color w:val="002060"/>
          <w:szCs w:val="20"/>
          <w:lang w:val="en-GB" w:eastAsia="en-GB"/>
        </w:rPr>
      </w:pPr>
      <w:r w:rsidRPr="00F12C8A">
        <w:rPr>
          <w:rFonts w:cs="Calibri"/>
          <w:b/>
          <w:bCs/>
          <w:color w:val="002060"/>
          <w:szCs w:val="20"/>
          <w:lang w:val="en-GB" w:eastAsia="en-GB"/>
        </w:rPr>
        <w:t>Meet &amp; Greet</w:t>
      </w:r>
    </w:p>
    <w:p w14:paraId="43035148" w14:textId="53801DB9" w:rsidR="00F65039" w:rsidRDefault="00F12C8A" w:rsidP="008D2C34">
      <w:pPr>
        <w:ind w:left="0" w:firstLine="0"/>
        <w:jc w:val="both"/>
        <w:rPr>
          <w:rFonts w:cs="Calibri"/>
          <w:color w:val="002060"/>
          <w:szCs w:val="20"/>
          <w:lang w:val="en-GB" w:eastAsia="en-GB"/>
        </w:rPr>
      </w:pPr>
      <w:r>
        <w:rPr>
          <w:rFonts w:cs="Calibri"/>
          <w:color w:val="002060"/>
          <w:szCs w:val="20"/>
          <w:lang w:val="en-GB" w:eastAsia="en-GB"/>
        </w:rPr>
        <w:t>A village meet and greet will precede our monthly Parish Council meeting, starting at 7Pm, allowing PC business to commence at 7:30Pm.</w:t>
      </w:r>
    </w:p>
    <w:p w14:paraId="4623B275" w14:textId="77777777" w:rsidR="00F65039" w:rsidRDefault="00F65039" w:rsidP="008D2C34">
      <w:pPr>
        <w:ind w:left="0" w:firstLine="0"/>
        <w:jc w:val="both"/>
        <w:rPr>
          <w:rFonts w:cs="Calibri"/>
          <w:color w:val="002060"/>
          <w:szCs w:val="20"/>
          <w:lang w:val="en-GB" w:eastAsia="en-GB"/>
        </w:rPr>
      </w:pPr>
    </w:p>
    <w:p w14:paraId="2FCD586A" w14:textId="77777777" w:rsidR="00F65039" w:rsidRDefault="00F65039" w:rsidP="008D2C34">
      <w:pPr>
        <w:ind w:left="0" w:firstLine="0"/>
        <w:jc w:val="both"/>
        <w:rPr>
          <w:rFonts w:cs="Calibri"/>
          <w:color w:val="002060"/>
          <w:szCs w:val="20"/>
          <w:lang w:val="en-GB" w:eastAsia="en-GB"/>
        </w:rPr>
      </w:pPr>
    </w:p>
    <w:p w14:paraId="7E2F5F58" w14:textId="77777777" w:rsidR="00F65039" w:rsidRDefault="00F65039" w:rsidP="008D2C34">
      <w:pPr>
        <w:ind w:left="0" w:firstLine="0"/>
        <w:jc w:val="both"/>
        <w:rPr>
          <w:rFonts w:cs="Calibri"/>
          <w:color w:val="002060"/>
          <w:szCs w:val="20"/>
          <w:lang w:val="en-GB" w:eastAsia="en-GB"/>
        </w:rPr>
      </w:pPr>
    </w:p>
    <w:p w14:paraId="41F4C8C9" w14:textId="77777777" w:rsidR="00F65039" w:rsidRDefault="00F65039" w:rsidP="008D2C34">
      <w:pPr>
        <w:ind w:left="0" w:firstLine="0"/>
        <w:jc w:val="both"/>
        <w:rPr>
          <w:rFonts w:cs="Calibri"/>
          <w:color w:val="002060"/>
          <w:szCs w:val="20"/>
          <w:lang w:val="en-GB" w:eastAsia="en-GB"/>
        </w:rPr>
      </w:pPr>
    </w:p>
    <w:p w14:paraId="14531F82" w14:textId="77777777" w:rsidR="00F65039" w:rsidRDefault="00F65039" w:rsidP="008D2C34">
      <w:pPr>
        <w:ind w:left="0" w:firstLine="0"/>
        <w:jc w:val="both"/>
        <w:rPr>
          <w:rFonts w:cs="Calibri"/>
          <w:color w:val="002060"/>
          <w:szCs w:val="20"/>
          <w:lang w:val="en-GB" w:eastAsia="en-GB"/>
        </w:rPr>
      </w:pPr>
    </w:p>
    <w:p w14:paraId="3453AFB7" w14:textId="77777777" w:rsidR="00F65039" w:rsidRDefault="00F65039" w:rsidP="008D2C34">
      <w:pPr>
        <w:ind w:left="0" w:firstLine="0"/>
        <w:jc w:val="both"/>
        <w:rPr>
          <w:rFonts w:cs="Calibri"/>
          <w:color w:val="002060"/>
          <w:szCs w:val="20"/>
          <w:lang w:val="en-GB" w:eastAsia="en-GB"/>
        </w:rPr>
      </w:pPr>
    </w:p>
    <w:p w14:paraId="5EFDD361" w14:textId="77777777" w:rsidR="00F65039" w:rsidRDefault="00F65039" w:rsidP="008D2C34">
      <w:pPr>
        <w:ind w:left="0" w:firstLine="0"/>
        <w:jc w:val="both"/>
        <w:rPr>
          <w:rFonts w:cs="Calibri"/>
          <w:color w:val="002060"/>
          <w:szCs w:val="20"/>
          <w:lang w:val="en-GB" w:eastAsia="en-GB"/>
        </w:rPr>
      </w:pPr>
    </w:p>
    <w:p w14:paraId="6BBAF374" w14:textId="77777777" w:rsidR="00F65039" w:rsidRDefault="00F65039" w:rsidP="008D2C34">
      <w:pPr>
        <w:ind w:left="0" w:firstLine="0"/>
        <w:jc w:val="both"/>
        <w:rPr>
          <w:rFonts w:cs="Calibri"/>
          <w:color w:val="002060"/>
          <w:szCs w:val="20"/>
          <w:lang w:val="en-GB" w:eastAsia="en-GB"/>
        </w:rPr>
      </w:pPr>
    </w:p>
    <w:p w14:paraId="5C86CD41" w14:textId="77777777" w:rsidR="00F65039" w:rsidRDefault="00F65039" w:rsidP="008D2C34">
      <w:pPr>
        <w:ind w:left="0" w:firstLine="0"/>
        <w:jc w:val="both"/>
        <w:rPr>
          <w:rFonts w:cs="Calibri"/>
          <w:color w:val="002060"/>
          <w:szCs w:val="20"/>
          <w:lang w:val="en-GB" w:eastAsia="en-GB"/>
        </w:rPr>
      </w:pPr>
    </w:p>
    <w:p w14:paraId="6BFB37A7" w14:textId="77777777" w:rsidR="00F65039" w:rsidRDefault="00F65039" w:rsidP="008D2C34">
      <w:pPr>
        <w:ind w:left="0" w:firstLine="0"/>
        <w:jc w:val="both"/>
        <w:rPr>
          <w:rFonts w:cs="Calibri"/>
          <w:color w:val="002060"/>
          <w:szCs w:val="20"/>
          <w:lang w:val="en-GB" w:eastAsia="en-GB"/>
        </w:rPr>
      </w:pPr>
    </w:p>
    <w:p w14:paraId="499F5DF5" w14:textId="3096C24C" w:rsidR="00F65039" w:rsidRDefault="00F65039" w:rsidP="008D2C34">
      <w:pPr>
        <w:pStyle w:val="Heading3"/>
        <w:spacing w:after="146"/>
        <w:ind w:left="-5"/>
        <w:jc w:val="both"/>
        <w:rPr>
          <w:color w:val="002060"/>
          <w:szCs w:val="20"/>
        </w:rPr>
      </w:pPr>
      <w:r w:rsidRPr="007F7311">
        <w:rPr>
          <w:color w:val="002060"/>
          <w:szCs w:val="20"/>
        </w:rPr>
        <w:t xml:space="preserve">Appendix </w:t>
      </w:r>
      <w:r>
        <w:rPr>
          <w:color w:val="002060"/>
          <w:szCs w:val="20"/>
        </w:rPr>
        <w:t>2</w:t>
      </w:r>
      <w:r w:rsidRPr="007F7311">
        <w:rPr>
          <w:color w:val="002060"/>
          <w:szCs w:val="20"/>
        </w:rPr>
        <w:t xml:space="preserve"> </w:t>
      </w:r>
    </w:p>
    <w:p w14:paraId="41D07D3C" w14:textId="1C7FA689" w:rsidR="00F65039" w:rsidRPr="008D2C34" w:rsidRDefault="00F65039" w:rsidP="008D2C34">
      <w:pPr>
        <w:pStyle w:val="Header"/>
        <w:ind w:left="0"/>
        <w:rPr>
          <w:rStyle w:val="normaltextrun"/>
          <w:rFonts w:cs="Calibri"/>
          <w:b/>
          <w:bCs/>
          <w:color w:val="002060"/>
          <w:szCs w:val="20"/>
          <w:shd w:val="clear" w:color="auto" w:fill="FFFFFF"/>
        </w:rPr>
      </w:pPr>
      <w:r w:rsidRPr="008D2C34">
        <w:rPr>
          <w:rStyle w:val="normaltextrun"/>
          <w:rFonts w:cs="Calibri"/>
          <w:b/>
          <w:bCs/>
          <w:color w:val="002060"/>
          <w:szCs w:val="20"/>
          <w:shd w:val="clear" w:color="auto" w:fill="FFFFFF"/>
        </w:rPr>
        <w:t>Cllr</w:t>
      </w:r>
      <w:r w:rsidR="008D2C34">
        <w:rPr>
          <w:rStyle w:val="normaltextrun"/>
          <w:rFonts w:cs="Calibri"/>
          <w:b/>
          <w:bCs/>
          <w:color w:val="002060"/>
          <w:szCs w:val="20"/>
          <w:shd w:val="clear" w:color="auto" w:fill="FFFFFF"/>
        </w:rPr>
        <w:t xml:space="preserve">. </w:t>
      </w:r>
      <w:r w:rsidRPr="008D2C34">
        <w:rPr>
          <w:rStyle w:val="normaltextrun"/>
          <w:rFonts w:cs="Calibri"/>
          <w:b/>
          <w:bCs/>
          <w:color w:val="002060"/>
          <w:szCs w:val="20"/>
          <w:shd w:val="clear" w:color="auto" w:fill="FFFFFF"/>
        </w:rPr>
        <w:t>Jonny Edge</w:t>
      </w:r>
      <w:r w:rsidRPr="008D2C34">
        <w:rPr>
          <w:rStyle w:val="normaltextrun"/>
          <w:rFonts w:cs="Calibri"/>
          <w:b/>
          <w:bCs/>
          <w:color w:val="002060"/>
          <w:szCs w:val="20"/>
          <w:shd w:val="clear" w:color="auto" w:fill="FFFFFF"/>
        </w:rPr>
        <w:br/>
      </w:r>
      <w:r w:rsidR="008D2C34" w:rsidRPr="008D2C34">
        <w:rPr>
          <w:rStyle w:val="normaltextrun"/>
          <w:rFonts w:cs="Calibri"/>
          <w:b/>
          <w:bCs/>
          <w:color w:val="002060"/>
          <w:shd w:val="clear" w:color="auto" w:fill="FFFFFF"/>
        </w:rPr>
        <w:t xml:space="preserve">Monthly </w:t>
      </w:r>
      <w:r w:rsidR="008D2C34">
        <w:rPr>
          <w:rStyle w:val="normaltextrun"/>
          <w:rFonts w:cs="Calibri"/>
          <w:b/>
          <w:bCs/>
          <w:color w:val="002060"/>
          <w:shd w:val="clear" w:color="auto" w:fill="FFFFFF"/>
        </w:rPr>
        <w:t>Report</w:t>
      </w:r>
      <w:r w:rsidR="008D2C34" w:rsidRPr="008D2C34">
        <w:rPr>
          <w:rStyle w:val="normaltextrun"/>
          <w:rFonts w:cs="Calibri"/>
          <w:b/>
          <w:bCs/>
          <w:color w:val="002060"/>
          <w:shd w:val="clear" w:color="auto" w:fill="FFFFFF"/>
        </w:rPr>
        <w:t xml:space="preserve"> </w:t>
      </w:r>
      <w:r w:rsidRPr="008D2C34">
        <w:rPr>
          <w:rStyle w:val="normaltextrun"/>
          <w:rFonts w:cs="Calibri"/>
          <w:b/>
          <w:bCs/>
          <w:color w:val="002060"/>
          <w:shd w:val="clear" w:color="auto" w:fill="FFFFFF"/>
        </w:rPr>
        <w:t>–</w:t>
      </w:r>
      <w:r w:rsidR="008D2C34" w:rsidRPr="008D2C34">
        <w:rPr>
          <w:rStyle w:val="normaltextrun"/>
          <w:rFonts w:cs="Calibri"/>
          <w:b/>
          <w:bCs/>
          <w:color w:val="002060"/>
          <w:shd w:val="clear" w:color="auto" w:fill="FFFFFF"/>
        </w:rPr>
        <w:t xml:space="preserve"> October </w:t>
      </w:r>
      <w:r w:rsidRPr="008D2C34">
        <w:rPr>
          <w:rStyle w:val="normaltextrun"/>
          <w:rFonts w:cs="Calibri"/>
          <w:b/>
          <w:bCs/>
          <w:color w:val="002060"/>
          <w:shd w:val="clear" w:color="auto" w:fill="FFFFFF"/>
        </w:rPr>
        <w:t>2026</w:t>
      </w:r>
    </w:p>
    <w:p w14:paraId="7A5557C4" w14:textId="77777777" w:rsidR="00F65039" w:rsidRDefault="00F65039" w:rsidP="008D2C34">
      <w:pPr>
        <w:ind w:left="0" w:firstLine="0"/>
        <w:jc w:val="both"/>
      </w:pPr>
    </w:p>
    <w:p w14:paraId="38D7908C" w14:textId="77777777" w:rsidR="00F65039" w:rsidRPr="00F65039" w:rsidRDefault="00F65039" w:rsidP="008D2C34">
      <w:pPr>
        <w:jc w:val="both"/>
      </w:pPr>
    </w:p>
    <w:p w14:paraId="0F184716" w14:textId="77777777" w:rsidR="00F65039" w:rsidRDefault="00F65039" w:rsidP="008D2C34">
      <w:pPr>
        <w:ind w:left="0" w:firstLine="0"/>
        <w:jc w:val="both"/>
        <w:rPr>
          <w:rFonts w:cs="Calibri"/>
          <w:b/>
          <w:bCs/>
          <w:color w:val="002060"/>
          <w:szCs w:val="20"/>
          <w:lang w:val="en-GB" w:eastAsia="en-GB"/>
        </w:rPr>
      </w:pPr>
      <w:r w:rsidRPr="008D2C34">
        <w:rPr>
          <w:rFonts w:cs="Calibri"/>
          <w:b/>
          <w:bCs/>
          <w:color w:val="002060"/>
          <w:szCs w:val="20"/>
          <w:lang w:val="en-GB" w:eastAsia="en-GB"/>
        </w:rPr>
        <w:t xml:space="preserve">What a month it’s been. </w:t>
      </w:r>
    </w:p>
    <w:p w14:paraId="5ED14F1D" w14:textId="77777777" w:rsidR="008D2C34" w:rsidRPr="008D2C34" w:rsidRDefault="008D2C34" w:rsidP="008D2C34">
      <w:pPr>
        <w:ind w:left="0" w:firstLine="0"/>
        <w:jc w:val="both"/>
        <w:rPr>
          <w:rFonts w:cs="Calibri"/>
          <w:b/>
          <w:bCs/>
          <w:color w:val="002060"/>
          <w:szCs w:val="20"/>
          <w:lang w:val="en-GB" w:eastAsia="en-GB"/>
        </w:rPr>
      </w:pPr>
    </w:p>
    <w:p w14:paraId="316BDA6E" w14:textId="77777777" w:rsidR="00F65039" w:rsidRPr="008D2C34" w:rsidRDefault="00F65039" w:rsidP="008D2C34">
      <w:pPr>
        <w:ind w:left="0" w:firstLine="0"/>
        <w:jc w:val="both"/>
        <w:rPr>
          <w:rFonts w:cs="Calibri"/>
          <w:b/>
          <w:bCs/>
          <w:color w:val="002060"/>
          <w:szCs w:val="20"/>
          <w:lang w:val="en-GB" w:eastAsia="en-GB"/>
        </w:rPr>
      </w:pPr>
      <w:r w:rsidRPr="008D2C34">
        <w:rPr>
          <w:rFonts w:cs="Calibri"/>
          <w:b/>
          <w:bCs/>
          <w:color w:val="002060"/>
          <w:szCs w:val="20"/>
          <w:lang w:val="en-GB" w:eastAsia="en-GB"/>
        </w:rPr>
        <w:t>LOCAL GOVERNMENT REORGANISATION</w:t>
      </w:r>
    </w:p>
    <w:p w14:paraId="11A773B9" w14:textId="77777777" w:rsidR="00F65039" w:rsidRPr="00F65039" w:rsidRDefault="00F65039" w:rsidP="008D2C34">
      <w:pPr>
        <w:ind w:left="0" w:firstLine="0"/>
        <w:jc w:val="both"/>
        <w:rPr>
          <w:rFonts w:cs="Calibri"/>
          <w:color w:val="002060"/>
          <w:szCs w:val="20"/>
          <w:lang w:val="en-GB" w:eastAsia="en-GB"/>
        </w:rPr>
      </w:pPr>
      <w:r w:rsidRPr="00F65039">
        <w:rPr>
          <w:rFonts w:cs="Calibri"/>
          <w:color w:val="002060"/>
          <w:szCs w:val="20"/>
          <w:lang w:val="en-GB" w:eastAsia="en-GB"/>
        </w:rPr>
        <w:t>Our existing county and district councils are set to stay as they are for a while longer at least. Angela Rayner has returned to her old remit in government and put a halt on previous decisions made by her predecessor. We are also not now expecting an outcome for Cambridgeshire and Peterborough in October, and local elections are set to continue next May as they would have done before any of this mess started.</w:t>
      </w:r>
    </w:p>
    <w:p w14:paraId="600F37CD" w14:textId="77777777" w:rsidR="00F65039" w:rsidRPr="00F65039" w:rsidRDefault="00F65039" w:rsidP="008D2C34">
      <w:pPr>
        <w:ind w:left="0" w:firstLine="0"/>
        <w:jc w:val="both"/>
        <w:rPr>
          <w:rFonts w:cs="Calibri"/>
          <w:color w:val="002060"/>
          <w:szCs w:val="20"/>
          <w:lang w:val="en-GB" w:eastAsia="en-GB"/>
        </w:rPr>
      </w:pPr>
      <w:r w:rsidRPr="00F65039">
        <w:rPr>
          <w:rFonts w:cs="Calibri"/>
          <w:color w:val="002060"/>
          <w:szCs w:val="20"/>
          <w:lang w:val="en-GB" w:eastAsia="en-GB"/>
        </w:rPr>
        <w:t>A lot of time and money will have been spent on this to date, so we must hope if they don’t pull the plug completely, which is unlikely, government at least get their ducks in a row before messing us all around again.</w:t>
      </w:r>
    </w:p>
    <w:p w14:paraId="42DCAB22" w14:textId="77777777" w:rsidR="00F65039" w:rsidRPr="00F65039" w:rsidRDefault="00F65039" w:rsidP="008D2C34">
      <w:pPr>
        <w:ind w:left="0" w:firstLine="0"/>
        <w:jc w:val="both"/>
        <w:rPr>
          <w:rFonts w:cs="Calibri"/>
          <w:color w:val="002060"/>
          <w:szCs w:val="20"/>
          <w:lang w:val="en-GB" w:eastAsia="en-GB"/>
        </w:rPr>
      </w:pPr>
    </w:p>
    <w:p w14:paraId="269E1444" w14:textId="77777777" w:rsidR="00F65039" w:rsidRPr="008D2C34" w:rsidRDefault="00F65039" w:rsidP="008D2C34">
      <w:pPr>
        <w:ind w:left="0" w:firstLine="0"/>
        <w:jc w:val="both"/>
        <w:rPr>
          <w:rFonts w:cs="Calibri"/>
          <w:b/>
          <w:bCs/>
          <w:color w:val="002060"/>
          <w:szCs w:val="20"/>
          <w:lang w:val="en-GB" w:eastAsia="en-GB"/>
        </w:rPr>
      </w:pPr>
      <w:r w:rsidRPr="008D2C34">
        <w:rPr>
          <w:rFonts w:cs="Calibri"/>
          <w:b/>
          <w:bCs/>
          <w:color w:val="002060"/>
          <w:szCs w:val="20"/>
          <w:lang w:val="en-GB" w:eastAsia="en-GB"/>
        </w:rPr>
        <w:t>ADULTS &amp; HEALTH</w:t>
      </w:r>
    </w:p>
    <w:p w14:paraId="197C312C" w14:textId="77777777" w:rsidR="00F65039" w:rsidRPr="00F65039" w:rsidRDefault="00F65039" w:rsidP="008D2C34">
      <w:pPr>
        <w:ind w:left="0" w:firstLine="0"/>
        <w:jc w:val="both"/>
        <w:rPr>
          <w:rFonts w:cs="Calibri"/>
          <w:color w:val="002060"/>
          <w:szCs w:val="20"/>
          <w:lang w:val="en-GB" w:eastAsia="en-GB"/>
        </w:rPr>
      </w:pPr>
      <w:r w:rsidRPr="00F65039">
        <w:rPr>
          <w:rFonts w:cs="Calibri"/>
          <w:color w:val="002060"/>
          <w:szCs w:val="20"/>
          <w:lang w:val="en-GB" w:eastAsia="en-GB"/>
        </w:rPr>
        <w:t xml:space="preserve">Residents across Cambridgeshire are being encouraged to have their say on the future of adult social care as part of a national public engagement programme launched by Baroness Louise Casey. Find out more and take part at https://www.caseycommission.co.uk/bigconversation </w:t>
      </w:r>
    </w:p>
    <w:p w14:paraId="4C772EDD" w14:textId="77777777" w:rsidR="00F65039" w:rsidRPr="00F65039" w:rsidRDefault="00F65039" w:rsidP="008D2C34">
      <w:pPr>
        <w:ind w:left="0" w:firstLine="0"/>
        <w:jc w:val="both"/>
        <w:rPr>
          <w:rFonts w:cs="Calibri"/>
          <w:color w:val="002060"/>
          <w:szCs w:val="20"/>
          <w:lang w:val="en-GB" w:eastAsia="en-GB"/>
        </w:rPr>
      </w:pPr>
      <w:r w:rsidRPr="00F65039">
        <w:rPr>
          <w:rFonts w:cs="Calibri"/>
          <w:color w:val="002060"/>
          <w:szCs w:val="20"/>
          <w:lang w:val="en-GB" w:eastAsia="en-GB"/>
        </w:rPr>
        <w:t xml:space="preserve">In addition, the council is bringing together unpaid carers, people with lived experience, local organisations and others with an interest in supporting carers to influence the design of future Adult Carers Support Services. This will take place through a series of workshops between now and March 2027. </w:t>
      </w:r>
    </w:p>
    <w:p w14:paraId="134DB1E0" w14:textId="77777777" w:rsidR="00F65039" w:rsidRPr="00F65039" w:rsidRDefault="00F65039" w:rsidP="008D2C34">
      <w:pPr>
        <w:ind w:left="0" w:firstLine="0"/>
        <w:jc w:val="both"/>
        <w:rPr>
          <w:rFonts w:cs="Calibri"/>
          <w:color w:val="002060"/>
          <w:szCs w:val="20"/>
          <w:lang w:val="en-GB" w:eastAsia="en-GB"/>
        </w:rPr>
      </w:pPr>
      <w:r w:rsidRPr="00F65039">
        <w:rPr>
          <w:rFonts w:cs="Calibri"/>
          <w:color w:val="002060"/>
          <w:szCs w:val="20"/>
          <w:lang w:val="en-GB" w:eastAsia="en-GB"/>
        </w:rPr>
        <w:t xml:space="preserve">I would encourage anyone interested in taking part, or wanting more information to contact Commissioning.FPTeam@cambridgeshire.gov.uk </w:t>
      </w:r>
    </w:p>
    <w:p w14:paraId="6C615827" w14:textId="77777777" w:rsidR="008D2C34" w:rsidRDefault="008D2C34" w:rsidP="008D2C34">
      <w:pPr>
        <w:ind w:left="0" w:firstLine="0"/>
        <w:jc w:val="both"/>
        <w:rPr>
          <w:rFonts w:cs="Calibri"/>
          <w:color w:val="002060"/>
          <w:szCs w:val="20"/>
          <w:lang w:val="en-GB" w:eastAsia="en-GB"/>
        </w:rPr>
      </w:pPr>
    </w:p>
    <w:p w14:paraId="26AD8CD5" w14:textId="1ED4FFAD" w:rsidR="00F65039" w:rsidRPr="008D2C34" w:rsidRDefault="00F65039" w:rsidP="008D2C34">
      <w:pPr>
        <w:ind w:left="0" w:firstLine="0"/>
        <w:jc w:val="both"/>
        <w:rPr>
          <w:rFonts w:cs="Calibri"/>
          <w:b/>
          <w:bCs/>
          <w:color w:val="002060"/>
          <w:szCs w:val="20"/>
          <w:lang w:val="en-GB" w:eastAsia="en-GB"/>
        </w:rPr>
      </w:pPr>
      <w:r w:rsidRPr="008D2C34">
        <w:rPr>
          <w:rFonts w:cs="Calibri"/>
          <w:b/>
          <w:bCs/>
          <w:color w:val="002060"/>
          <w:szCs w:val="20"/>
          <w:lang w:val="en-GB" w:eastAsia="en-GB"/>
        </w:rPr>
        <w:t>BUSES</w:t>
      </w:r>
    </w:p>
    <w:p w14:paraId="6B009288" w14:textId="77777777" w:rsidR="00F65039" w:rsidRPr="00F65039" w:rsidRDefault="00F65039" w:rsidP="008D2C34">
      <w:pPr>
        <w:ind w:left="0" w:firstLine="0"/>
        <w:jc w:val="both"/>
        <w:rPr>
          <w:rFonts w:cs="Calibri"/>
          <w:color w:val="002060"/>
          <w:szCs w:val="20"/>
          <w:lang w:val="en-GB" w:eastAsia="en-GB"/>
        </w:rPr>
      </w:pPr>
      <w:r w:rsidRPr="00F65039">
        <w:rPr>
          <w:rFonts w:cs="Calibri"/>
          <w:color w:val="002060"/>
          <w:szCs w:val="20"/>
          <w:lang w:val="en-GB" w:eastAsia="en-GB"/>
        </w:rPr>
        <w:t>The combined authorities Transport committee has recently passed proposed changes to our bus network. For our area it’s a story of two halves. To the north of the A14, the popular T4 and T5 services will be improved and the T5 will offer an evening service.</w:t>
      </w:r>
    </w:p>
    <w:p w14:paraId="10024C5E" w14:textId="77777777" w:rsidR="00F65039" w:rsidRPr="00F65039" w:rsidRDefault="00F65039" w:rsidP="008D2C34">
      <w:pPr>
        <w:ind w:left="0" w:firstLine="0"/>
        <w:jc w:val="both"/>
        <w:rPr>
          <w:rFonts w:cs="Calibri"/>
          <w:color w:val="002060"/>
          <w:szCs w:val="20"/>
          <w:lang w:val="en-GB" w:eastAsia="en-GB"/>
        </w:rPr>
      </w:pPr>
      <w:r w:rsidRPr="00F65039">
        <w:rPr>
          <w:rFonts w:cs="Calibri"/>
          <w:color w:val="002060"/>
          <w:szCs w:val="20"/>
          <w:lang w:val="en-GB" w:eastAsia="en-GB"/>
        </w:rPr>
        <w:t xml:space="preserve">South of Newmarket it is a different tale. All existing services are proposed to be removed, with a 2 hourly service from Newmarket to Haverhill replacing them. There would also be a once-a-day service from Newmarket to Addenbrookes. </w:t>
      </w:r>
    </w:p>
    <w:p w14:paraId="4338676C" w14:textId="77777777" w:rsidR="00F65039" w:rsidRDefault="00F65039" w:rsidP="008D2C34">
      <w:pPr>
        <w:ind w:left="0" w:firstLine="0"/>
        <w:jc w:val="both"/>
        <w:rPr>
          <w:rFonts w:cs="Calibri"/>
          <w:color w:val="002060"/>
          <w:szCs w:val="20"/>
          <w:lang w:val="en-GB" w:eastAsia="en-GB"/>
        </w:rPr>
      </w:pPr>
      <w:r w:rsidRPr="00F65039">
        <w:rPr>
          <w:rFonts w:cs="Calibri"/>
          <w:color w:val="002060"/>
          <w:szCs w:val="20"/>
          <w:lang w:val="en-GB" w:eastAsia="en-GB"/>
        </w:rPr>
        <w:t>For some this will seem like an improvement, but not many of us frequently travel to Haverhill and more importantly villages such as Ashley, Kirtling and Upend are set to completely lose all services. I’ve contacted the CPCA officers concerned to challenge the current proposals and offered to work with them to try and get a more frequent service from Newmarket to Cambridge to mirror the successful one north of the A14 and not leave any villages without.</w:t>
      </w:r>
    </w:p>
    <w:p w14:paraId="574AADA5" w14:textId="77777777" w:rsidR="008D2C34" w:rsidRPr="00F65039" w:rsidRDefault="008D2C34" w:rsidP="008D2C34">
      <w:pPr>
        <w:ind w:left="0" w:firstLine="0"/>
        <w:jc w:val="both"/>
        <w:rPr>
          <w:rFonts w:cs="Calibri"/>
          <w:color w:val="002060"/>
          <w:szCs w:val="20"/>
          <w:lang w:val="en-GB" w:eastAsia="en-GB"/>
        </w:rPr>
      </w:pPr>
    </w:p>
    <w:p w14:paraId="65E479B1" w14:textId="77777777" w:rsidR="00F65039" w:rsidRPr="008D2C34" w:rsidRDefault="00F65039" w:rsidP="008D2C34">
      <w:pPr>
        <w:ind w:left="0" w:firstLine="0"/>
        <w:jc w:val="both"/>
        <w:rPr>
          <w:rFonts w:cs="Calibri"/>
          <w:b/>
          <w:bCs/>
          <w:color w:val="002060"/>
          <w:szCs w:val="20"/>
          <w:lang w:val="en-GB" w:eastAsia="en-GB"/>
        </w:rPr>
      </w:pPr>
      <w:r w:rsidRPr="008D2C34">
        <w:rPr>
          <w:rFonts w:cs="Calibri"/>
          <w:b/>
          <w:bCs/>
          <w:color w:val="002060"/>
          <w:szCs w:val="20"/>
          <w:lang w:val="en-GB" w:eastAsia="en-GB"/>
        </w:rPr>
        <w:t>KINGSWAY</w:t>
      </w:r>
    </w:p>
    <w:p w14:paraId="091D64E1" w14:textId="77777777" w:rsidR="00F65039" w:rsidRPr="00F65039" w:rsidRDefault="00F65039" w:rsidP="008D2C34">
      <w:pPr>
        <w:ind w:left="0" w:firstLine="0"/>
        <w:jc w:val="both"/>
        <w:rPr>
          <w:rFonts w:cs="Calibri"/>
          <w:color w:val="002060"/>
          <w:szCs w:val="20"/>
          <w:lang w:val="en-GB" w:eastAsia="en-GB"/>
        </w:rPr>
      </w:pPr>
      <w:r w:rsidRPr="00F65039">
        <w:rPr>
          <w:rFonts w:cs="Calibri"/>
          <w:color w:val="002060"/>
          <w:szCs w:val="20"/>
          <w:lang w:val="en-GB" w:eastAsia="en-GB"/>
        </w:rPr>
        <w:t xml:space="preserve">The Kingsway solar farm resubmission between Brinkley and </w:t>
      </w:r>
      <w:proofErr w:type="spellStart"/>
      <w:r w:rsidRPr="00F65039">
        <w:rPr>
          <w:rFonts w:cs="Calibri"/>
          <w:color w:val="002060"/>
          <w:szCs w:val="20"/>
          <w:lang w:val="en-GB" w:eastAsia="en-GB"/>
        </w:rPr>
        <w:t>Balsham</w:t>
      </w:r>
      <w:proofErr w:type="spellEnd"/>
      <w:r w:rsidRPr="00F65039">
        <w:rPr>
          <w:rFonts w:cs="Calibri"/>
          <w:color w:val="002060"/>
          <w:szCs w:val="20"/>
          <w:lang w:val="en-GB" w:eastAsia="en-GB"/>
        </w:rPr>
        <w:t xml:space="preserve"> appears to be imminent. The developers appear to be trying their luck following changes in cabinet and a new Prime Minister. It is understood that the application will be almost the same as before, not having consulted with councils or residents, nor providing robust environmental impact assessments, or resolving issues already identified by the Planning Inspectorate.  </w:t>
      </w:r>
    </w:p>
    <w:p w14:paraId="47B3BC97" w14:textId="77777777" w:rsidR="00F65039" w:rsidRPr="00F65039" w:rsidRDefault="00F65039" w:rsidP="008D2C34">
      <w:pPr>
        <w:ind w:left="0" w:firstLine="0"/>
        <w:jc w:val="both"/>
        <w:rPr>
          <w:rFonts w:cs="Calibri"/>
          <w:color w:val="002060"/>
          <w:szCs w:val="20"/>
          <w:lang w:val="en-GB" w:eastAsia="en-GB"/>
        </w:rPr>
      </w:pPr>
      <w:r w:rsidRPr="00F65039">
        <w:rPr>
          <w:rFonts w:cs="Calibri"/>
          <w:color w:val="002060"/>
          <w:szCs w:val="20"/>
          <w:lang w:val="en-GB" w:eastAsia="en-GB"/>
        </w:rPr>
        <w:t>This is obviously not acceptable, concerns raised need to be addressed and I and others will continue to challenge this and make sure residents’ concerns are addressed and not brushes aside.</w:t>
      </w:r>
    </w:p>
    <w:p w14:paraId="5556D72E" w14:textId="77777777" w:rsidR="00F65039" w:rsidRPr="00F65039" w:rsidRDefault="00F65039" w:rsidP="008D2C34">
      <w:pPr>
        <w:ind w:left="0" w:firstLine="0"/>
        <w:jc w:val="both"/>
        <w:rPr>
          <w:rFonts w:cs="Calibri"/>
          <w:color w:val="002060"/>
          <w:szCs w:val="20"/>
          <w:lang w:val="en-GB" w:eastAsia="en-GB"/>
        </w:rPr>
      </w:pPr>
    </w:p>
    <w:p w14:paraId="7F89CFE1" w14:textId="77777777" w:rsidR="00F65039" w:rsidRPr="00F65039" w:rsidRDefault="00F65039" w:rsidP="008D2C34">
      <w:pPr>
        <w:ind w:left="0" w:firstLine="0"/>
        <w:jc w:val="both"/>
        <w:rPr>
          <w:rFonts w:cs="Calibri"/>
          <w:color w:val="002060"/>
          <w:szCs w:val="20"/>
          <w:lang w:val="en-GB" w:eastAsia="en-GB"/>
        </w:rPr>
      </w:pPr>
      <w:r w:rsidRPr="00F65039">
        <w:rPr>
          <w:rFonts w:cs="Calibri"/>
          <w:color w:val="002060"/>
          <w:szCs w:val="20"/>
          <w:lang w:val="en-GB" w:eastAsia="en-GB"/>
        </w:rPr>
        <w:t>If you have any queries or need support with a particular issue, do not hesitate to get in touch.</w:t>
      </w:r>
    </w:p>
    <w:p w14:paraId="651AA100" w14:textId="0019ED10" w:rsidR="00F65039" w:rsidRDefault="00F65039" w:rsidP="00F65039">
      <w:pPr>
        <w:ind w:left="0" w:firstLine="0"/>
        <w:rPr>
          <w:rFonts w:cs="Calibri"/>
          <w:color w:val="002060"/>
          <w:szCs w:val="20"/>
          <w:lang w:val="en-GB" w:eastAsia="en-GB"/>
        </w:rPr>
      </w:pPr>
      <w:r w:rsidRPr="00F65039">
        <w:rPr>
          <w:rFonts w:cs="Calibri"/>
          <w:color w:val="002060"/>
          <w:szCs w:val="20"/>
          <w:lang w:val="en-GB" w:eastAsia="en-GB"/>
        </w:rPr>
        <w:t>Cllr</w:t>
      </w:r>
      <w:r w:rsidR="008D2C34">
        <w:rPr>
          <w:rFonts w:cs="Calibri"/>
          <w:color w:val="002060"/>
          <w:szCs w:val="20"/>
          <w:lang w:val="en-GB" w:eastAsia="en-GB"/>
        </w:rPr>
        <w:t>.</w:t>
      </w:r>
      <w:r w:rsidRPr="00F65039">
        <w:rPr>
          <w:rFonts w:cs="Calibri"/>
          <w:color w:val="002060"/>
          <w:szCs w:val="20"/>
          <w:lang w:val="en-GB" w:eastAsia="en-GB"/>
        </w:rPr>
        <w:t xml:space="preserve"> Jonny Edge</w:t>
      </w:r>
      <w:r w:rsidR="008D2C34">
        <w:rPr>
          <w:rFonts w:cs="Calibri"/>
          <w:color w:val="002060"/>
          <w:szCs w:val="20"/>
          <w:lang w:val="en-GB" w:eastAsia="en-GB"/>
        </w:rPr>
        <w:t xml:space="preserve">. </w:t>
      </w:r>
      <w:hyperlink r:id="rId15" w:history="1">
        <w:r w:rsidR="008D2C34" w:rsidRPr="009C5C8A">
          <w:rPr>
            <w:rStyle w:val="Hyperlink"/>
            <w:rFonts w:cs="Calibri"/>
            <w:szCs w:val="20"/>
            <w:lang w:val="en-GB" w:eastAsia="en-GB"/>
          </w:rPr>
          <w:t>jonny.edge@cambridgeshire.gov.uk</w:t>
        </w:r>
      </w:hyperlink>
    </w:p>
    <w:p w14:paraId="232B4886" w14:textId="77777777" w:rsidR="008D2C34" w:rsidRPr="007F7311" w:rsidRDefault="008D2C34" w:rsidP="00F65039">
      <w:pPr>
        <w:ind w:left="0" w:firstLine="0"/>
        <w:rPr>
          <w:rFonts w:cs="Calibri"/>
          <w:color w:val="002060"/>
          <w:szCs w:val="20"/>
          <w:lang w:val="en-GB" w:eastAsia="en-GB"/>
        </w:rPr>
      </w:pPr>
    </w:p>
    <w:sectPr w:rsidR="008D2C34" w:rsidRPr="007F7311" w:rsidSect="002D598D">
      <w:headerReference w:type="default" r:id="rId16"/>
      <w:footerReference w:type="default" r:id="rId17"/>
      <w:pgSz w:w="11906" w:h="16838"/>
      <w:pgMar w:top="851" w:right="1440" w:bottom="1440" w:left="1440"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7087B" w14:textId="77777777" w:rsidR="00FA2FEA" w:rsidRDefault="00FA2FEA" w:rsidP="002610E1">
      <w:pPr>
        <w:spacing w:after="0" w:line="240" w:lineRule="auto"/>
      </w:pPr>
      <w:r>
        <w:separator/>
      </w:r>
    </w:p>
  </w:endnote>
  <w:endnote w:type="continuationSeparator" w:id="0">
    <w:p w14:paraId="11B39EF2" w14:textId="77777777" w:rsidR="00FA2FEA" w:rsidRDefault="00FA2FEA" w:rsidP="00261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839F" w14:textId="2FA5BAC1" w:rsidR="006D7302" w:rsidRDefault="006D7302" w:rsidP="006D7302">
    <w:pPr>
      <w:pStyle w:val="Footer"/>
      <w:tabs>
        <w:tab w:val="clear" w:pos="4513"/>
        <w:tab w:val="clear" w:pos="9026"/>
        <w:tab w:val="left" w:pos="4515"/>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54562" w14:textId="77777777" w:rsidR="00FA2FEA" w:rsidRDefault="00FA2FEA" w:rsidP="002610E1">
      <w:pPr>
        <w:spacing w:after="0" w:line="240" w:lineRule="auto"/>
      </w:pPr>
      <w:r>
        <w:separator/>
      </w:r>
    </w:p>
  </w:footnote>
  <w:footnote w:type="continuationSeparator" w:id="0">
    <w:p w14:paraId="3346FB72" w14:textId="77777777" w:rsidR="00FA2FEA" w:rsidRDefault="00FA2FEA" w:rsidP="00261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6A973" w14:textId="194BDE09" w:rsidR="00CA482B" w:rsidRDefault="00CA482B" w:rsidP="00CA482B">
    <w:pPr>
      <w:spacing w:after="0" w:line="259" w:lineRule="auto"/>
      <w:ind w:left="0" w:right="0" w:firstLine="0"/>
      <w:jc w:val="center"/>
      <w:rPr>
        <w:rFonts w:asciiTheme="majorHAnsi" w:eastAsia="Aptos Display" w:hAnsiTheme="majorHAnsi" w:cstheme="majorHAnsi"/>
        <w:b/>
        <w:color w:val="0F4761"/>
        <w:sz w:val="40"/>
        <w:szCs w:val="40"/>
      </w:rPr>
    </w:pPr>
    <w:r w:rsidRPr="005B4E53">
      <w:rPr>
        <w:rFonts w:asciiTheme="majorHAnsi" w:hAnsiTheme="majorHAnsi" w:cstheme="majorHAnsi"/>
        <w:b/>
        <w:noProof/>
        <w:lang w:val="en-GB"/>
      </w:rPr>
      <w:drawing>
        <wp:anchor distT="0" distB="0" distL="114300" distR="114300" simplePos="0" relativeHeight="251659264" behindDoc="0" locked="0" layoutInCell="1" allowOverlap="1" wp14:anchorId="4856EA92" wp14:editId="06248A72">
          <wp:simplePos x="0" y="0"/>
          <wp:positionH relativeFrom="column">
            <wp:posOffset>4148455</wp:posOffset>
          </wp:positionH>
          <wp:positionV relativeFrom="paragraph">
            <wp:posOffset>-83820</wp:posOffset>
          </wp:positionV>
          <wp:extent cx="2219325" cy="1479468"/>
          <wp:effectExtent l="0" t="0" r="0" b="0"/>
          <wp:wrapNone/>
          <wp:docPr id="6185394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19325" cy="147946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3AC503" w14:textId="0320B852" w:rsidR="00CA482B" w:rsidRPr="00FE7CCA" w:rsidRDefault="00CA482B" w:rsidP="00CA482B">
    <w:pPr>
      <w:spacing w:after="0" w:line="259" w:lineRule="auto"/>
      <w:ind w:left="0" w:right="0" w:firstLine="0"/>
      <w:jc w:val="center"/>
      <w:rPr>
        <w:rFonts w:asciiTheme="majorHAnsi" w:hAnsiTheme="majorHAnsi" w:cstheme="majorHAnsi"/>
        <w:sz w:val="40"/>
        <w:szCs w:val="40"/>
      </w:rPr>
    </w:pPr>
    <w:r w:rsidRPr="00FE7CCA">
      <w:rPr>
        <w:rFonts w:asciiTheme="majorHAnsi" w:eastAsia="Aptos Display" w:hAnsiTheme="majorHAnsi" w:cstheme="majorHAnsi"/>
        <w:b/>
        <w:color w:val="0F4761"/>
        <w:sz w:val="40"/>
        <w:szCs w:val="40"/>
      </w:rPr>
      <w:t>Kirtling and Upend Parish Council</w:t>
    </w:r>
  </w:p>
  <w:p w14:paraId="31492411" w14:textId="125879A2" w:rsidR="00CA482B" w:rsidRDefault="00CA48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44C99"/>
    <w:multiLevelType w:val="hybridMultilevel"/>
    <w:tmpl w:val="AA82A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B3622B"/>
    <w:multiLevelType w:val="hybridMultilevel"/>
    <w:tmpl w:val="357C1FB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A04BE9"/>
    <w:multiLevelType w:val="hybridMultilevel"/>
    <w:tmpl w:val="BE60D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E006AF"/>
    <w:multiLevelType w:val="hybridMultilevel"/>
    <w:tmpl w:val="26DAE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8E40BC"/>
    <w:multiLevelType w:val="multilevel"/>
    <w:tmpl w:val="3586A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500D9C"/>
    <w:multiLevelType w:val="hybridMultilevel"/>
    <w:tmpl w:val="D59653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9B1CCB"/>
    <w:multiLevelType w:val="multilevel"/>
    <w:tmpl w:val="7E40F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896463"/>
    <w:multiLevelType w:val="hybridMultilevel"/>
    <w:tmpl w:val="8CB8F240"/>
    <w:lvl w:ilvl="0" w:tplc="08090001">
      <w:start w:val="1"/>
      <w:numFmt w:val="bullet"/>
      <w:lvlText w:val=""/>
      <w:lvlJc w:val="left"/>
      <w:pPr>
        <w:ind w:left="725" w:hanging="360"/>
      </w:pPr>
      <w:rPr>
        <w:rFonts w:ascii="Symbol" w:hAnsi="Symbol" w:hint="default"/>
      </w:rPr>
    </w:lvl>
    <w:lvl w:ilvl="1" w:tplc="08090003">
      <w:start w:val="1"/>
      <w:numFmt w:val="bullet"/>
      <w:lvlText w:val="o"/>
      <w:lvlJc w:val="left"/>
      <w:pPr>
        <w:ind w:left="1445" w:hanging="360"/>
      </w:pPr>
      <w:rPr>
        <w:rFonts w:ascii="Courier New" w:hAnsi="Courier New" w:cs="Courier New" w:hint="default"/>
      </w:rPr>
    </w:lvl>
    <w:lvl w:ilvl="2" w:tplc="08090005">
      <w:start w:val="1"/>
      <w:numFmt w:val="bullet"/>
      <w:lvlText w:val=""/>
      <w:lvlJc w:val="left"/>
      <w:pPr>
        <w:ind w:left="2165" w:hanging="360"/>
      </w:pPr>
      <w:rPr>
        <w:rFonts w:ascii="Wingdings" w:hAnsi="Wingdings" w:hint="default"/>
      </w:rPr>
    </w:lvl>
    <w:lvl w:ilvl="3" w:tplc="08090001" w:tentative="1">
      <w:start w:val="1"/>
      <w:numFmt w:val="bullet"/>
      <w:lvlText w:val=""/>
      <w:lvlJc w:val="left"/>
      <w:pPr>
        <w:ind w:left="2885" w:hanging="360"/>
      </w:pPr>
      <w:rPr>
        <w:rFonts w:ascii="Symbol" w:hAnsi="Symbol" w:hint="default"/>
      </w:rPr>
    </w:lvl>
    <w:lvl w:ilvl="4" w:tplc="08090003" w:tentative="1">
      <w:start w:val="1"/>
      <w:numFmt w:val="bullet"/>
      <w:lvlText w:val="o"/>
      <w:lvlJc w:val="left"/>
      <w:pPr>
        <w:ind w:left="3605" w:hanging="360"/>
      </w:pPr>
      <w:rPr>
        <w:rFonts w:ascii="Courier New" w:hAnsi="Courier New" w:cs="Courier New" w:hint="default"/>
      </w:rPr>
    </w:lvl>
    <w:lvl w:ilvl="5" w:tplc="08090005" w:tentative="1">
      <w:start w:val="1"/>
      <w:numFmt w:val="bullet"/>
      <w:lvlText w:val=""/>
      <w:lvlJc w:val="left"/>
      <w:pPr>
        <w:ind w:left="4325" w:hanging="360"/>
      </w:pPr>
      <w:rPr>
        <w:rFonts w:ascii="Wingdings" w:hAnsi="Wingdings" w:hint="default"/>
      </w:rPr>
    </w:lvl>
    <w:lvl w:ilvl="6" w:tplc="08090001" w:tentative="1">
      <w:start w:val="1"/>
      <w:numFmt w:val="bullet"/>
      <w:lvlText w:val=""/>
      <w:lvlJc w:val="left"/>
      <w:pPr>
        <w:ind w:left="5045" w:hanging="360"/>
      </w:pPr>
      <w:rPr>
        <w:rFonts w:ascii="Symbol" w:hAnsi="Symbol" w:hint="default"/>
      </w:rPr>
    </w:lvl>
    <w:lvl w:ilvl="7" w:tplc="08090003" w:tentative="1">
      <w:start w:val="1"/>
      <w:numFmt w:val="bullet"/>
      <w:lvlText w:val="o"/>
      <w:lvlJc w:val="left"/>
      <w:pPr>
        <w:ind w:left="5765" w:hanging="360"/>
      </w:pPr>
      <w:rPr>
        <w:rFonts w:ascii="Courier New" w:hAnsi="Courier New" w:cs="Courier New" w:hint="default"/>
      </w:rPr>
    </w:lvl>
    <w:lvl w:ilvl="8" w:tplc="08090005" w:tentative="1">
      <w:start w:val="1"/>
      <w:numFmt w:val="bullet"/>
      <w:lvlText w:val=""/>
      <w:lvlJc w:val="left"/>
      <w:pPr>
        <w:ind w:left="6485" w:hanging="360"/>
      </w:pPr>
      <w:rPr>
        <w:rFonts w:ascii="Wingdings" w:hAnsi="Wingdings" w:hint="default"/>
      </w:rPr>
    </w:lvl>
  </w:abstractNum>
  <w:num w:numId="1" w16cid:durableId="601492325">
    <w:abstractNumId w:val="7"/>
  </w:num>
  <w:num w:numId="2" w16cid:durableId="1212425010">
    <w:abstractNumId w:val="6"/>
  </w:num>
  <w:num w:numId="3" w16cid:durableId="1312248957">
    <w:abstractNumId w:val="4"/>
  </w:num>
  <w:num w:numId="4" w16cid:durableId="336154315">
    <w:abstractNumId w:val="0"/>
  </w:num>
  <w:num w:numId="5" w16cid:durableId="230971475">
    <w:abstractNumId w:val="3"/>
  </w:num>
  <w:num w:numId="6" w16cid:durableId="1681811143">
    <w:abstractNumId w:val="2"/>
  </w:num>
  <w:num w:numId="7" w16cid:durableId="1965773932">
    <w:abstractNumId w:val="5"/>
  </w:num>
  <w:num w:numId="8" w16cid:durableId="12771805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20D"/>
    <w:rsid w:val="000B2D22"/>
    <w:rsid w:val="0013520D"/>
    <w:rsid w:val="00144DC7"/>
    <w:rsid w:val="001562C0"/>
    <w:rsid w:val="001D4A1A"/>
    <w:rsid w:val="00204ED2"/>
    <w:rsid w:val="002610E1"/>
    <w:rsid w:val="002D598D"/>
    <w:rsid w:val="00303694"/>
    <w:rsid w:val="003807D7"/>
    <w:rsid w:val="00392BFE"/>
    <w:rsid w:val="003D04BB"/>
    <w:rsid w:val="003E131C"/>
    <w:rsid w:val="00402AE8"/>
    <w:rsid w:val="00406BDC"/>
    <w:rsid w:val="004151EC"/>
    <w:rsid w:val="00525E12"/>
    <w:rsid w:val="005378A8"/>
    <w:rsid w:val="005755A2"/>
    <w:rsid w:val="00582A1E"/>
    <w:rsid w:val="005B4E53"/>
    <w:rsid w:val="005F009A"/>
    <w:rsid w:val="00644509"/>
    <w:rsid w:val="00664DDF"/>
    <w:rsid w:val="00667EE3"/>
    <w:rsid w:val="006D7302"/>
    <w:rsid w:val="006F0ABB"/>
    <w:rsid w:val="007445BD"/>
    <w:rsid w:val="008D2C34"/>
    <w:rsid w:val="008F43C9"/>
    <w:rsid w:val="00931537"/>
    <w:rsid w:val="0093379B"/>
    <w:rsid w:val="009C087C"/>
    <w:rsid w:val="00B36F08"/>
    <w:rsid w:val="00BA59D9"/>
    <w:rsid w:val="00BD14B7"/>
    <w:rsid w:val="00BE2AD6"/>
    <w:rsid w:val="00C70E59"/>
    <w:rsid w:val="00CA482B"/>
    <w:rsid w:val="00CB1AAA"/>
    <w:rsid w:val="00D55441"/>
    <w:rsid w:val="00D559BE"/>
    <w:rsid w:val="00DB085A"/>
    <w:rsid w:val="00DC0BE6"/>
    <w:rsid w:val="00DE4F06"/>
    <w:rsid w:val="00EA05D5"/>
    <w:rsid w:val="00EB68FE"/>
    <w:rsid w:val="00F12C8A"/>
    <w:rsid w:val="00F65039"/>
    <w:rsid w:val="00FA2FEA"/>
    <w:rsid w:val="00FE7C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6C932"/>
  <w15:chartTrackingRefBased/>
  <w15:docId w15:val="{D0BF3056-4621-416E-B79F-E8CAACD95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51EC"/>
    <w:pPr>
      <w:spacing w:after="5" w:line="249" w:lineRule="auto"/>
      <w:ind w:left="1366" w:right="29" w:hanging="10"/>
    </w:pPr>
    <w:rPr>
      <w:rFonts w:ascii="Calibri" w:eastAsia="Calibri" w:hAnsi="Calibri" w:cs="Times New Roman"/>
      <w:color w:val="002465"/>
      <w:sz w:val="20"/>
      <w:lang w:val="en" w:eastAsia="en"/>
    </w:rPr>
  </w:style>
  <w:style w:type="paragraph" w:styleId="Heading1">
    <w:name w:val="heading 1"/>
    <w:basedOn w:val="Normal"/>
    <w:next w:val="Normal"/>
    <w:link w:val="Heading1Char"/>
    <w:uiPriority w:val="9"/>
    <w:qFormat/>
    <w:rsid w:val="001352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352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352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352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352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352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52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52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52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2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1352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352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52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352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352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52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52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520D"/>
    <w:rPr>
      <w:rFonts w:eastAsiaTheme="majorEastAsia" w:cstheme="majorBidi"/>
      <w:color w:val="272727" w:themeColor="text1" w:themeTint="D8"/>
    </w:rPr>
  </w:style>
  <w:style w:type="paragraph" w:styleId="Title">
    <w:name w:val="Title"/>
    <w:basedOn w:val="Normal"/>
    <w:next w:val="Normal"/>
    <w:link w:val="TitleChar"/>
    <w:uiPriority w:val="10"/>
    <w:qFormat/>
    <w:rsid w:val="001352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52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520D"/>
    <w:pPr>
      <w:numPr>
        <w:ilvl w:val="1"/>
      </w:numPr>
      <w:ind w:left="1366"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52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520D"/>
    <w:pPr>
      <w:spacing w:before="160"/>
      <w:jc w:val="center"/>
    </w:pPr>
    <w:rPr>
      <w:i/>
      <w:iCs/>
      <w:color w:val="404040" w:themeColor="text1" w:themeTint="BF"/>
    </w:rPr>
  </w:style>
  <w:style w:type="character" w:customStyle="1" w:styleId="QuoteChar">
    <w:name w:val="Quote Char"/>
    <w:basedOn w:val="DefaultParagraphFont"/>
    <w:link w:val="Quote"/>
    <w:uiPriority w:val="29"/>
    <w:rsid w:val="0013520D"/>
    <w:rPr>
      <w:i/>
      <w:iCs/>
      <w:color w:val="404040" w:themeColor="text1" w:themeTint="BF"/>
    </w:rPr>
  </w:style>
  <w:style w:type="paragraph" w:styleId="ListParagraph">
    <w:name w:val="List Paragraph"/>
    <w:basedOn w:val="Normal"/>
    <w:uiPriority w:val="34"/>
    <w:qFormat/>
    <w:rsid w:val="0013520D"/>
    <w:pPr>
      <w:ind w:left="720"/>
      <w:contextualSpacing/>
    </w:pPr>
  </w:style>
  <w:style w:type="character" w:styleId="IntenseEmphasis">
    <w:name w:val="Intense Emphasis"/>
    <w:basedOn w:val="DefaultParagraphFont"/>
    <w:uiPriority w:val="21"/>
    <w:qFormat/>
    <w:rsid w:val="0013520D"/>
    <w:rPr>
      <w:i/>
      <w:iCs/>
      <w:color w:val="2F5496" w:themeColor="accent1" w:themeShade="BF"/>
    </w:rPr>
  </w:style>
  <w:style w:type="paragraph" w:styleId="IntenseQuote">
    <w:name w:val="Intense Quote"/>
    <w:basedOn w:val="Normal"/>
    <w:next w:val="Normal"/>
    <w:link w:val="IntenseQuoteChar"/>
    <w:uiPriority w:val="30"/>
    <w:qFormat/>
    <w:rsid w:val="001352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520D"/>
    <w:rPr>
      <w:i/>
      <w:iCs/>
      <w:color w:val="2F5496" w:themeColor="accent1" w:themeShade="BF"/>
    </w:rPr>
  </w:style>
  <w:style w:type="character" w:styleId="IntenseReference">
    <w:name w:val="Intense Reference"/>
    <w:basedOn w:val="DefaultParagraphFont"/>
    <w:uiPriority w:val="32"/>
    <w:qFormat/>
    <w:rsid w:val="0013520D"/>
    <w:rPr>
      <w:b/>
      <w:bCs/>
      <w:smallCaps/>
      <w:color w:val="2F5496" w:themeColor="accent1" w:themeShade="BF"/>
      <w:spacing w:val="5"/>
    </w:rPr>
  </w:style>
  <w:style w:type="table" w:customStyle="1" w:styleId="TableGrid">
    <w:name w:val="TableGrid"/>
    <w:rsid w:val="004151EC"/>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xmsonormal">
    <w:name w:val="x_msonormal"/>
    <w:basedOn w:val="Normal"/>
    <w:rsid w:val="004151EC"/>
    <w:pPr>
      <w:spacing w:before="100" w:beforeAutospacing="1" w:after="100" w:afterAutospacing="1" w:line="240" w:lineRule="auto"/>
      <w:ind w:left="0" w:right="0" w:firstLine="0"/>
    </w:pPr>
    <w:rPr>
      <w:rFonts w:ascii="Times New Roman" w:eastAsia="Times New Roman" w:hAnsi="Times New Roman"/>
      <w:color w:val="auto"/>
      <w:kern w:val="0"/>
      <w:sz w:val="24"/>
      <w:lang w:val="en-GB" w:eastAsia="en-GB"/>
      <w14:ligatures w14:val="none"/>
    </w:rPr>
  </w:style>
  <w:style w:type="character" w:styleId="Strong">
    <w:name w:val="Strong"/>
    <w:basedOn w:val="DefaultParagraphFont"/>
    <w:uiPriority w:val="22"/>
    <w:qFormat/>
    <w:rsid w:val="00406BDC"/>
    <w:rPr>
      <w:b/>
      <w:bCs/>
    </w:rPr>
  </w:style>
  <w:style w:type="paragraph" w:styleId="Header">
    <w:name w:val="header"/>
    <w:basedOn w:val="Normal"/>
    <w:link w:val="HeaderChar"/>
    <w:uiPriority w:val="99"/>
    <w:unhideWhenUsed/>
    <w:rsid w:val="002610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10E1"/>
    <w:rPr>
      <w:rFonts w:ascii="Calibri" w:eastAsia="Calibri" w:hAnsi="Calibri" w:cs="Times New Roman"/>
      <w:color w:val="002465"/>
      <w:sz w:val="20"/>
      <w:lang w:val="en" w:eastAsia="en"/>
    </w:rPr>
  </w:style>
  <w:style w:type="paragraph" w:styleId="Footer">
    <w:name w:val="footer"/>
    <w:basedOn w:val="Normal"/>
    <w:link w:val="FooterChar"/>
    <w:uiPriority w:val="99"/>
    <w:unhideWhenUsed/>
    <w:rsid w:val="002610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10E1"/>
    <w:rPr>
      <w:rFonts w:ascii="Calibri" w:eastAsia="Calibri" w:hAnsi="Calibri" w:cs="Times New Roman"/>
      <w:color w:val="002465"/>
      <w:sz w:val="20"/>
      <w:lang w:val="en" w:eastAsia="en"/>
    </w:rPr>
  </w:style>
  <w:style w:type="character" w:customStyle="1" w:styleId="normaltextrun">
    <w:name w:val="normaltextrun"/>
    <w:basedOn w:val="DefaultParagraphFont"/>
    <w:rsid w:val="00F65039"/>
  </w:style>
  <w:style w:type="character" w:customStyle="1" w:styleId="eop">
    <w:name w:val="eop"/>
    <w:basedOn w:val="DefaultParagraphFont"/>
    <w:rsid w:val="00F65039"/>
  </w:style>
  <w:style w:type="character" w:customStyle="1" w:styleId="scxw268069479">
    <w:name w:val="scxw268069479"/>
    <w:basedOn w:val="DefaultParagraphFont"/>
    <w:rsid w:val="00F65039"/>
  </w:style>
  <w:style w:type="paragraph" w:customStyle="1" w:styleId="isselectedend">
    <w:name w:val="isselectedend"/>
    <w:basedOn w:val="Normal"/>
    <w:rsid w:val="00F65039"/>
    <w:pPr>
      <w:spacing w:before="100" w:beforeAutospacing="1" w:after="100" w:afterAutospacing="1" w:line="240" w:lineRule="auto"/>
      <w:ind w:left="0" w:right="0" w:firstLine="0"/>
    </w:pPr>
    <w:rPr>
      <w:rFonts w:ascii="Times New Roman" w:eastAsia="Times New Roman" w:hAnsi="Times New Roman"/>
      <w:color w:val="auto"/>
      <w:kern w:val="0"/>
      <w:sz w:val="24"/>
      <w:lang w:val="en-GB" w:eastAsia="en-GB"/>
      <w14:ligatures w14:val="none"/>
    </w:rPr>
  </w:style>
  <w:style w:type="table" w:styleId="TableGrid0">
    <w:name w:val="Table Grid"/>
    <w:basedOn w:val="TableNormal"/>
    <w:uiPriority w:val="39"/>
    <w:rsid w:val="0052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D598D"/>
    <w:rPr>
      <w:color w:val="0563C1" w:themeColor="hyperlink"/>
      <w:u w:val="single"/>
    </w:rPr>
  </w:style>
  <w:style w:type="character" w:styleId="UnresolvedMention">
    <w:name w:val="Unresolved Mention"/>
    <w:basedOn w:val="DefaultParagraphFont"/>
    <w:uiPriority w:val="99"/>
    <w:semiHidden/>
    <w:unhideWhenUsed/>
    <w:rsid w:val="002D59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a.eastcambs.gov.uk/online-application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a.eastcambs.gov.uk/online-application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a.eastcambs.gov.uk/online-applications/" TargetMode="External"/><Relationship Id="rId5" Type="http://schemas.openxmlformats.org/officeDocument/2006/relationships/styles" Target="styles.xml"/><Relationship Id="rId15" Type="http://schemas.openxmlformats.org/officeDocument/2006/relationships/hyperlink" Target="mailto:jonny.edge@cambridgeshire.gov.uk" TargetMode="External"/><Relationship Id="rId10" Type="http://schemas.openxmlformats.org/officeDocument/2006/relationships/hyperlink" Target="https://pa.eastcambs.gov.uk/online-application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astcambs.gov.uk/node/350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20BB6FB362C27409B908F2215DC6038" ma:contentTypeVersion="4" ma:contentTypeDescription="Create a new document." ma:contentTypeScope="" ma:versionID="0b4cbcd472944c38835eac9ef1e93fe2">
  <xsd:schema xmlns:xsd="http://www.w3.org/2001/XMLSchema" xmlns:xs="http://www.w3.org/2001/XMLSchema" xmlns:p="http://schemas.microsoft.com/office/2006/metadata/properties" xmlns:ns3="b7682653-f60f-446b-853f-1bf58c958290" targetNamespace="http://schemas.microsoft.com/office/2006/metadata/properties" ma:root="true" ma:fieldsID="4d437acc4cbf7316d13720bcfb288d25" ns3:_="">
    <xsd:import namespace="b7682653-f60f-446b-853f-1bf58c95829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682653-f60f-446b-853f-1bf58c95829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A70376-29AC-4554-A6BF-D5B8BEAA1BE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60D2EE-A2E4-4D0D-949E-A7903D04778C}">
  <ds:schemaRefs>
    <ds:schemaRef ds:uri="http://schemas.microsoft.com/sharepoint/v3/contenttype/forms"/>
  </ds:schemaRefs>
</ds:datastoreItem>
</file>

<file path=customXml/itemProps3.xml><?xml version="1.0" encoding="utf-8"?>
<ds:datastoreItem xmlns:ds="http://schemas.openxmlformats.org/officeDocument/2006/customXml" ds:itemID="{78E5EA31-84A8-4D55-92F0-BFBB6C3D26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682653-f60f-446b-853f-1bf58c9582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1569</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4</cp:revision>
  <cp:lastPrinted>2026-09-21T09:48:00Z</cp:lastPrinted>
  <dcterms:created xsi:type="dcterms:W3CDTF">2026-10-22T14:04:00Z</dcterms:created>
  <dcterms:modified xsi:type="dcterms:W3CDTF">2026-10-22T16:06:00Z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0x010100B20BB6FB362C27409B908F2215DC6038</vt:lpwstr>
  </property>
</Properties>
</file>