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FAE63" w14:textId="77777777" w:rsidR="009C2C61" w:rsidRDefault="00242F23">
      <w:pPr>
        <w:pStyle w:val="BodyA"/>
        <w:rPr>
          <w:sz w:val="22"/>
          <w:szCs w:val="22"/>
        </w:rPr>
      </w:pPr>
      <w:r>
        <w:rPr>
          <w:sz w:val="22"/>
          <w:szCs w:val="22"/>
        </w:rPr>
        <w:t>Alison McGovern MP</w:t>
      </w:r>
    </w:p>
    <w:p w14:paraId="2DD1DF36" w14:textId="77777777" w:rsidR="009C2C61" w:rsidRDefault="00242F23">
      <w:pPr>
        <w:pStyle w:val="BodyA"/>
        <w:rPr>
          <w:sz w:val="22"/>
          <w:szCs w:val="22"/>
        </w:rPr>
      </w:pPr>
      <w:r>
        <w:rPr>
          <w:sz w:val="22"/>
          <w:szCs w:val="22"/>
        </w:rPr>
        <w:t>Minister of State for Local Government</w:t>
      </w:r>
    </w:p>
    <w:p w14:paraId="676CECE3" w14:textId="77777777" w:rsidR="009C2C61" w:rsidRDefault="00242F23">
      <w:pPr>
        <w:pStyle w:val="BodyA"/>
        <w:rPr>
          <w:sz w:val="22"/>
          <w:szCs w:val="22"/>
        </w:rPr>
      </w:pPr>
      <w:r>
        <w:rPr>
          <w:sz w:val="22"/>
          <w:szCs w:val="22"/>
        </w:rPr>
        <w:t>and English Devolution</w:t>
      </w:r>
      <w:r>
        <w:rPr>
          <w:sz w:val="22"/>
          <w:szCs w:val="22"/>
          <w:lang w:val="en-US"/>
        </w:rPr>
        <w:t xml:space="preserve"> </w:t>
      </w:r>
      <w:r>
        <w:rPr>
          <w:sz w:val="22"/>
          <w:szCs w:val="22"/>
        </w:rPr>
        <w:t>in the UK</w:t>
      </w:r>
    </w:p>
    <w:p w14:paraId="58C8AB3D" w14:textId="77777777" w:rsidR="009C2C61" w:rsidRDefault="00242F23">
      <w:pPr>
        <w:pStyle w:val="BodyA"/>
        <w:jc w:val="right"/>
        <w:rPr>
          <w:sz w:val="20"/>
          <w:szCs w:val="20"/>
        </w:rPr>
      </w:pPr>
      <w:r>
        <w:rPr>
          <w:sz w:val="20"/>
          <w:szCs w:val="20"/>
        </w:rPr>
        <w:t xml:space="preserve">Cllr Jonny Edge </w:t>
      </w:r>
    </w:p>
    <w:p w14:paraId="255E16C8" w14:textId="77777777" w:rsidR="009C2C61" w:rsidRDefault="009C2C61">
      <w:pPr>
        <w:pStyle w:val="BodyA"/>
        <w:jc w:val="right"/>
        <w:rPr>
          <w:rStyle w:val="None"/>
          <w:sz w:val="22"/>
          <w:szCs w:val="22"/>
          <w:lang w:val="en-US"/>
        </w:rPr>
      </w:pPr>
      <w:hyperlink r:id="rId7" w:history="1">
        <w:r>
          <w:rPr>
            <w:rStyle w:val="Hyperlink0"/>
          </w:rPr>
          <w:t>Jonny.Edge@cambridgeshire.gov.uk</w:t>
        </w:r>
      </w:hyperlink>
      <w:r w:rsidR="00242F23">
        <w:rPr>
          <w:rStyle w:val="None"/>
          <w:sz w:val="22"/>
          <w:szCs w:val="22"/>
          <w:lang w:val="en-US"/>
        </w:rPr>
        <w:t xml:space="preserve"> </w:t>
      </w:r>
    </w:p>
    <w:p w14:paraId="259CC568" w14:textId="77777777" w:rsidR="009C2C61" w:rsidRDefault="00242F23">
      <w:pPr>
        <w:pStyle w:val="BodyA"/>
        <w:jc w:val="right"/>
        <w:rPr>
          <w:rStyle w:val="None"/>
          <w:sz w:val="20"/>
          <w:szCs w:val="20"/>
        </w:rPr>
      </w:pPr>
      <w:r>
        <w:rPr>
          <w:rStyle w:val="None"/>
          <w:sz w:val="20"/>
          <w:szCs w:val="20"/>
        </w:rPr>
        <w:t>on behalf of</w:t>
      </w:r>
    </w:p>
    <w:p w14:paraId="0A4DFCF4" w14:textId="77777777" w:rsidR="009C2C61" w:rsidRDefault="00242F23">
      <w:pPr>
        <w:pStyle w:val="BodyA"/>
        <w:jc w:val="right"/>
        <w:rPr>
          <w:rStyle w:val="None"/>
          <w:sz w:val="20"/>
          <w:szCs w:val="20"/>
        </w:rPr>
      </w:pPr>
      <w:r>
        <w:rPr>
          <w:rStyle w:val="None"/>
          <w:sz w:val="20"/>
          <w:szCs w:val="20"/>
        </w:rPr>
        <w:t>County, District and Parish Councillors</w:t>
      </w:r>
    </w:p>
    <w:p w14:paraId="6CEDCBC5" w14:textId="77777777" w:rsidR="009C2C61" w:rsidRDefault="00242F23">
      <w:pPr>
        <w:pStyle w:val="BodyA"/>
        <w:jc w:val="right"/>
        <w:rPr>
          <w:rStyle w:val="None"/>
          <w:sz w:val="20"/>
          <w:szCs w:val="20"/>
        </w:rPr>
      </w:pPr>
      <w:r>
        <w:rPr>
          <w:rStyle w:val="None"/>
          <w:sz w:val="20"/>
          <w:szCs w:val="20"/>
        </w:rPr>
        <w:t>From Burwell and Woodditton County Divisions</w:t>
      </w:r>
    </w:p>
    <w:p w14:paraId="79AF2811" w14:textId="77777777" w:rsidR="009C2C61" w:rsidRDefault="00242F23">
      <w:pPr>
        <w:pStyle w:val="BodyA"/>
        <w:jc w:val="right"/>
        <w:rPr>
          <w:rStyle w:val="None"/>
          <w:sz w:val="20"/>
          <w:szCs w:val="20"/>
        </w:rPr>
      </w:pPr>
      <w:r>
        <w:rPr>
          <w:rStyle w:val="None"/>
          <w:sz w:val="20"/>
          <w:szCs w:val="20"/>
        </w:rPr>
        <w:t>Cambridgeshire</w:t>
      </w:r>
    </w:p>
    <w:p w14:paraId="4FA11CC5" w14:textId="77777777" w:rsidR="009C2C61" w:rsidRDefault="00242F23">
      <w:pPr>
        <w:pStyle w:val="BodyA"/>
        <w:jc w:val="right"/>
        <w:rPr>
          <w:rStyle w:val="None"/>
          <w:sz w:val="20"/>
          <w:szCs w:val="20"/>
        </w:rPr>
      </w:pPr>
      <w:r>
        <w:rPr>
          <w:rStyle w:val="None"/>
          <w:sz w:val="20"/>
          <w:szCs w:val="20"/>
        </w:rPr>
        <w:t xml:space="preserve"> </w:t>
      </w:r>
    </w:p>
    <w:p w14:paraId="72D9907F" w14:textId="5FECD161" w:rsidR="009C2C61" w:rsidRDefault="00E7309D">
      <w:pPr>
        <w:pStyle w:val="BodyA"/>
        <w:jc w:val="right"/>
        <w:rPr>
          <w:rStyle w:val="None"/>
          <w:sz w:val="22"/>
          <w:szCs w:val="22"/>
        </w:rPr>
      </w:pPr>
      <w:r>
        <w:rPr>
          <w:rStyle w:val="None"/>
          <w:sz w:val="22"/>
          <w:szCs w:val="22"/>
        </w:rPr>
        <w:t>Thur</w:t>
      </w:r>
      <w:r w:rsidR="00242F23">
        <w:rPr>
          <w:rStyle w:val="None"/>
          <w:sz w:val="22"/>
          <w:szCs w:val="22"/>
        </w:rPr>
        <w:t>sday 2</w:t>
      </w:r>
      <w:r>
        <w:rPr>
          <w:rStyle w:val="None"/>
          <w:sz w:val="22"/>
          <w:szCs w:val="22"/>
        </w:rPr>
        <w:t>6</w:t>
      </w:r>
      <w:r w:rsidR="00242F23">
        <w:rPr>
          <w:rStyle w:val="None"/>
          <w:sz w:val="22"/>
          <w:szCs w:val="22"/>
        </w:rPr>
        <w:t>th March 2026</w:t>
      </w:r>
    </w:p>
    <w:p w14:paraId="1F895DA9" w14:textId="77777777" w:rsidR="009C2C61" w:rsidRDefault="009C2C61">
      <w:pPr>
        <w:pStyle w:val="BodyA"/>
        <w:rPr>
          <w:rStyle w:val="None"/>
          <w:sz w:val="22"/>
          <w:szCs w:val="22"/>
        </w:rPr>
      </w:pPr>
    </w:p>
    <w:p w14:paraId="73DAEA3E" w14:textId="77777777" w:rsidR="009C2C61" w:rsidRDefault="00242F23">
      <w:pPr>
        <w:pStyle w:val="BodyA"/>
        <w:spacing w:after="200"/>
        <w:rPr>
          <w:rStyle w:val="None"/>
          <w:b/>
          <w:bCs/>
          <w:sz w:val="22"/>
          <w:szCs w:val="22"/>
        </w:rPr>
      </w:pPr>
      <w:r>
        <w:rPr>
          <w:rStyle w:val="None"/>
          <w:b/>
          <w:bCs/>
          <w:sz w:val="22"/>
          <w:szCs w:val="22"/>
          <w:lang w:val="en-US"/>
        </w:rPr>
        <w:t xml:space="preserve">Cambridgeshire &amp; Peterborough LGR </w:t>
      </w:r>
      <w:r>
        <w:rPr>
          <w:rStyle w:val="None"/>
          <w:b/>
          <w:bCs/>
          <w:sz w:val="22"/>
          <w:szCs w:val="22"/>
        </w:rPr>
        <w:t xml:space="preserve">– </w:t>
      </w:r>
      <w:r>
        <w:rPr>
          <w:rStyle w:val="None"/>
          <w:b/>
          <w:bCs/>
          <w:sz w:val="22"/>
          <w:szCs w:val="22"/>
          <w:lang w:val="en-US"/>
        </w:rPr>
        <w:t>Case for Bottisham, Burwell &amp; Woodditton</w:t>
      </w:r>
    </w:p>
    <w:p w14:paraId="3059422A" w14:textId="77777777" w:rsidR="009C2C61" w:rsidRDefault="00242F23">
      <w:pPr>
        <w:pStyle w:val="BodyA"/>
        <w:spacing w:after="200"/>
        <w:rPr>
          <w:rStyle w:val="None"/>
          <w:sz w:val="22"/>
          <w:szCs w:val="22"/>
        </w:rPr>
      </w:pPr>
      <w:r>
        <w:rPr>
          <w:rStyle w:val="None"/>
          <w:sz w:val="22"/>
          <w:szCs w:val="22"/>
          <w:lang w:val="en-US"/>
        </w:rPr>
        <w:t xml:space="preserve">Dear </w:t>
      </w:r>
      <w:r>
        <w:rPr>
          <w:rStyle w:val="None"/>
          <w:sz w:val="22"/>
          <w:szCs w:val="22"/>
        </w:rPr>
        <w:t>Alison McGovern</w:t>
      </w:r>
      <w:r>
        <w:rPr>
          <w:rStyle w:val="None"/>
          <w:sz w:val="22"/>
          <w:szCs w:val="22"/>
          <w:lang w:val="en-US"/>
        </w:rPr>
        <w:t>,</w:t>
      </w:r>
    </w:p>
    <w:p w14:paraId="6B4BFFA0" w14:textId="77777777" w:rsidR="009C2C61" w:rsidRDefault="00242F23">
      <w:pPr>
        <w:pStyle w:val="BodyA"/>
        <w:spacing w:after="200"/>
        <w:rPr>
          <w:rStyle w:val="None"/>
          <w:sz w:val="22"/>
          <w:szCs w:val="22"/>
          <w:lang w:val="en-US"/>
        </w:rPr>
      </w:pPr>
      <w:r>
        <w:rPr>
          <w:rStyle w:val="None"/>
          <w:sz w:val="22"/>
          <w:szCs w:val="22"/>
          <w:lang w:val="en-US"/>
        </w:rPr>
        <w:t>Thank you for your response of 15 December 2025 to our letter of 20 November 2025.</w:t>
      </w:r>
    </w:p>
    <w:p w14:paraId="5D9A8A12" w14:textId="41824A31" w:rsidR="009C2C61" w:rsidRDefault="00242F23">
      <w:pPr>
        <w:pStyle w:val="BodyA"/>
        <w:spacing w:after="200"/>
        <w:rPr>
          <w:rStyle w:val="None"/>
          <w:sz w:val="22"/>
          <w:szCs w:val="22"/>
          <w:lang w:val="en-US"/>
        </w:rPr>
      </w:pPr>
      <w:r>
        <w:rPr>
          <w:rStyle w:val="None"/>
          <w:sz w:val="22"/>
          <w:szCs w:val="22"/>
          <w:lang w:val="en-US"/>
        </w:rPr>
        <w:t>As a diverse alliance of Parish Councils, East Cambridgeshire District Councillors and Cambridgeshire County Councillors representing just over</w:t>
      </w:r>
      <w:r>
        <w:rPr>
          <w:rStyle w:val="None"/>
          <w:sz w:val="10"/>
          <w:szCs w:val="10"/>
          <w:lang w:val="en-US"/>
        </w:rPr>
        <w:t xml:space="preserve"> </w:t>
      </w:r>
      <w:r>
        <w:rPr>
          <w:rStyle w:val="None"/>
          <w:sz w:val="22"/>
          <w:szCs w:val="22"/>
          <w:lang w:val="en-US"/>
        </w:rPr>
        <w:t>1</w:t>
      </w:r>
      <w:r w:rsidR="00346D97">
        <w:rPr>
          <w:rStyle w:val="None"/>
          <w:sz w:val="22"/>
          <w:szCs w:val="22"/>
          <w:lang w:val="en-US"/>
        </w:rPr>
        <w:t>9</w:t>
      </w:r>
      <w:r>
        <w:rPr>
          <w:rStyle w:val="None"/>
          <w:sz w:val="22"/>
          <w:szCs w:val="22"/>
          <w:lang w:val="en-US"/>
        </w:rPr>
        <w:t>,000 residents we have been monitoring developments closely and, with a decision date imminent, wanted to reiterate our position and to summarise our reasoning.</w:t>
      </w:r>
    </w:p>
    <w:p w14:paraId="66948156" w14:textId="4AFE63D7" w:rsidR="007B6AE2" w:rsidRDefault="00E04361" w:rsidP="00E04361">
      <w:pPr>
        <w:pStyle w:val="BodyA"/>
        <w:spacing w:after="200"/>
        <w:rPr>
          <w:sz w:val="22"/>
          <w:szCs w:val="22"/>
          <w:lang w:val="en-GB"/>
        </w:rPr>
      </w:pPr>
      <w:r w:rsidRPr="00E04361">
        <w:rPr>
          <w:sz w:val="22"/>
          <w:szCs w:val="22"/>
          <w:lang w:val="en-GB"/>
        </w:rPr>
        <w:t xml:space="preserve">We attach a map </w:t>
      </w:r>
      <w:r w:rsidR="00F15E8B">
        <w:rPr>
          <w:sz w:val="22"/>
          <w:szCs w:val="22"/>
          <w:lang w:val="en-GB"/>
        </w:rPr>
        <w:t>(</w:t>
      </w:r>
      <w:r w:rsidR="009C1CEC">
        <w:rPr>
          <w:sz w:val="22"/>
          <w:szCs w:val="22"/>
          <w:lang w:val="en-GB"/>
        </w:rPr>
        <w:t>Appendi</w:t>
      </w:r>
      <w:r w:rsidR="001430CE">
        <w:rPr>
          <w:sz w:val="22"/>
          <w:szCs w:val="22"/>
          <w:lang w:val="en-GB"/>
        </w:rPr>
        <w:t xml:space="preserve">x </w:t>
      </w:r>
      <w:r w:rsidR="00F15E8B">
        <w:rPr>
          <w:sz w:val="22"/>
          <w:szCs w:val="22"/>
          <w:lang w:val="en-GB"/>
        </w:rPr>
        <w:t xml:space="preserve">1) </w:t>
      </w:r>
      <w:r w:rsidRPr="00E04361">
        <w:rPr>
          <w:sz w:val="22"/>
          <w:szCs w:val="22"/>
          <w:lang w:val="en-GB"/>
        </w:rPr>
        <w:t xml:space="preserve">to illustrate how geography, rather than politics, drives our </w:t>
      </w:r>
      <w:r w:rsidR="00EA2139">
        <w:rPr>
          <w:sz w:val="22"/>
          <w:szCs w:val="22"/>
          <w:lang w:val="en-GB"/>
        </w:rPr>
        <w:t>collective stance</w:t>
      </w:r>
      <w:r w:rsidRPr="00E04361">
        <w:rPr>
          <w:sz w:val="22"/>
          <w:szCs w:val="22"/>
          <w:lang w:val="en-GB"/>
        </w:rPr>
        <w:t>. Our villages</w:t>
      </w:r>
      <w:r w:rsidR="000C7918">
        <w:rPr>
          <w:sz w:val="22"/>
          <w:szCs w:val="22"/>
          <w:lang w:val="en-GB"/>
        </w:rPr>
        <w:t xml:space="preserve">, </w:t>
      </w:r>
      <w:r w:rsidR="000C7918">
        <w:rPr>
          <w:rStyle w:val="None"/>
          <w:sz w:val="22"/>
          <w:szCs w:val="22"/>
          <w:lang w:val="en-US"/>
        </w:rPr>
        <w:t xml:space="preserve">as with the satellite communities of South Cambridgeshire, </w:t>
      </w:r>
      <w:r w:rsidRPr="00E04361">
        <w:rPr>
          <w:sz w:val="22"/>
          <w:szCs w:val="22"/>
          <w:lang w:val="en-GB"/>
        </w:rPr>
        <w:t>rely heavily on Cambridge for employment, post</w:t>
      </w:r>
      <w:r w:rsidRPr="00E04361">
        <w:rPr>
          <w:sz w:val="22"/>
          <w:szCs w:val="22"/>
          <w:lang w:val="en-GB"/>
        </w:rPr>
        <w:noBreakHyphen/>
      </w:r>
      <w:r w:rsidR="00272769">
        <w:rPr>
          <w:sz w:val="22"/>
          <w:szCs w:val="22"/>
          <w:lang w:val="en-GB"/>
        </w:rPr>
        <w:t>sixteen</w:t>
      </w:r>
      <w:r w:rsidRPr="00E04361">
        <w:rPr>
          <w:sz w:val="22"/>
          <w:szCs w:val="22"/>
          <w:lang w:val="en-GB"/>
        </w:rPr>
        <w:t xml:space="preserve"> education, healthcare and </w:t>
      </w:r>
      <w:r w:rsidR="00983DD1">
        <w:rPr>
          <w:sz w:val="22"/>
          <w:szCs w:val="22"/>
          <w:lang w:val="en-GB"/>
        </w:rPr>
        <w:t xml:space="preserve">leisure </w:t>
      </w:r>
      <w:r w:rsidRPr="00E04361">
        <w:rPr>
          <w:sz w:val="22"/>
          <w:szCs w:val="22"/>
          <w:lang w:val="en-GB"/>
        </w:rPr>
        <w:t>services, making us functionally part of Greater Cambridge</w:t>
      </w:r>
      <w:r w:rsidR="007B6AE2">
        <w:rPr>
          <w:sz w:val="22"/>
          <w:szCs w:val="22"/>
          <w:lang w:val="en-GB"/>
        </w:rPr>
        <w:t xml:space="preserve">. </w:t>
      </w:r>
      <w:r w:rsidR="007B6AE2">
        <w:rPr>
          <w:rStyle w:val="None"/>
          <w:sz w:val="22"/>
          <w:szCs w:val="22"/>
          <w:lang w:val="en-US"/>
        </w:rPr>
        <w:t>The city is a fundamental part of our lives</w:t>
      </w:r>
      <w:r w:rsidR="006C6C68">
        <w:rPr>
          <w:rStyle w:val="None"/>
          <w:sz w:val="22"/>
          <w:szCs w:val="22"/>
          <w:lang w:val="en-US"/>
        </w:rPr>
        <w:t>,</w:t>
      </w:r>
      <w:r w:rsidR="007B6AE2">
        <w:rPr>
          <w:rStyle w:val="None"/>
          <w:sz w:val="22"/>
          <w:szCs w:val="22"/>
          <w:lang w:val="en-US"/>
        </w:rPr>
        <w:t xml:space="preserve"> and </w:t>
      </w:r>
      <w:r w:rsidR="006371D2">
        <w:rPr>
          <w:sz w:val="22"/>
          <w:szCs w:val="22"/>
          <w:lang w:val="en-GB"/>
        </w:rPr>
        <w:t>we are</w:t>
      </w:r>
      <w:r w:rsidR="006371D2" w:rsidRPr="00E04361">
        <w:rPr>
          <w:sz w:val="22"/>
          <w:szCs w:val="22"/>
          <w:lang w:val="en-GB"/>
        </w:rPr>
        <w:t xml:space="preserve"> more closely aligned with Cambridge and South Cambridgeshire than with the wider East Cambridgeshire area.</w:t>
      </w:r>
      <w:r w:rsidR="007B6AE2">
        <w:rPr>
          <w:rStyle w:val="None"/>
          <w:sz w:val="22"/>
          <w:szCs w:val="22"/>
          <w:lang w:val="en-US"/>
        </w:rPr>
        <w:t xml:space="preserve"> </w:t>
      </w:r>
    </w:p>
    <w:p w14:paraId="3F66B360" w14:textId="77777777" w:rsidR="006D2EBC" w:rsidRPr="006D2EBC" w:rsidRDefault="006D2EBC" w:rsidP="006D2EBC">
      <w:pPr>
        <w:pStyle w:val="BodyA"/>
        <w:spacing w:after="200"/>
        <w:rPr>
          <w:sz w:val="22"/>
          <w:szCs w:val="22"/>
          <w:lang w:val="en-GB"/>
        </w:rPr>
      </w:pPr>
      <w:r w:rsidRPr="006D2EBC">
        <w:rPr>
          <w:sz w:val="22"/>
          <w:szCs w:val="22"/>
          <w:lang w:val="en-GB"/>
        </w:rPr>
        <w:t>A decision to combine our area with a northern unitary centred on Peterborough—over 50 miles away—would leave us remote from decision</w:t>
      </w:r>
      <w:r w:rsidRPr="006D2EBC">
        <w:rPr>
          <w:sz w:val="22"/>
          <w:szCs w:val="22"/>
          <w:lang w:val="en-GB"/>
        </w:rPr>
        <w:noBreakHyphen/>
        <w:t>makers and weaken our voice. Experience elsewhere shows that such distance results in poorer services.</w:t>
      </w:r>
    </w:p>
    <w:p w14:paraId="61FC4510" w14:textId="43F2A3A9" w:rsidR="006D2EBC" w:rsidRPr="006D2EBC" w:rsidRDefault="006D2EBC" w:rsidP="006D2EBC">
      <w:pPr>
        <w:pStyle w:val="BodyA"/>
        <w:spacing w:after="200"/>
        <w:rPr>
          <w:sz w:val="22"/>
          <w:szCs w:val="22"/>
          <w:lang w:val="en-GB"/>
        </w:rPr>
      </w:pPr>
      <w:r w:rsidRPr="006D2EBC">
        <w:rPr>
          <w:sz w:val="22"/>
          <w:szCs w:val="22"/>
          <w:lang w:val="en-GB"/>
        </w:rPr>
        <w:t xml:space="preserve">Our annex sets out why Cambridge is integral to our daily lives and why </w:t>
      </w:r>
      <w:r w:rsidRPr="006D2EBC">
        <w:rPr>
          <w:b/>
          <w:bCs/>
          <w:sz w:val="22"/>
          <w:szCs w:val="22"/>
          <w:lang w:val="en-GB"/>
        </w:rPr>
        <w:t>Option 2</w:t>
      </w:r>
      <w:r w:rsidRPr="006D2EBC">
        <w:rPr>
          <w:sz w:val="22"/>
          <w:szCs w:val="22"/>
          <w:lang w:val="en-GB"/>
        </w:rPr>
        <w:t>, or a variation of it</w:t>
      </w:r>
      <w:r w:rsidR="001430CE">
        <w:rPr>
          <w:sz w:val="22"/>
          <w:szCs w:val="22"/>
          <w:lang w:val="en-GB"/>
        </w:rPr>
        <w:t xml:space="preserve"> (Appendix 2)</w:t>
      </w:r>
      <w:r w:rsidRPr="006D2EBC">
        <w:rPr>
          <w:sz w:val="22"/>
          <w:szCs w:val="22"/>
          <w:lang w:val="en-GB"/>
        </w:rPr>
        <w:t>, is the only model that would enable effective and efficient delivery of local services</w:t>
      </w:r>
      <w:r w:rsidR="000808FE">
        <w:rPr>
          <w:sz w:val="22"/>
          <w:szCs w:val="22"/>
          <w:lang w:val="en-GB"/>
        </w:rPr>
        <w:t xml:space="preserve"> </w:t>
      </w:r>
      <w:r w:rsidR="008143B5">
        <w:rPr>
          <w:sz w:val="22"/>
          <w:szCs w:val="22"/>
          <w:lang w:val="en-GB"/>
        </w:rPr>
        <w:t>across the</w:t>
      </w:r>
      <w:r w:rsidR="000808FE">
        <w:rPr>
          <w:sz w:val="22"/>
          <w:szCs w:val="22"/>
          <w:lang w:val="en-GB"/>
        </w:rPr>
        <w:t xml:space="preserve"> area</w:t>
      </w:r>
      <w:r w:rsidRPr="006D2EBC">
        <w:rPr>
          <w:sz w:val="22"/>
          <w:szCs w:val="22"/>
          <w:lang w:val="en-GB"/>
        </w:rPr>
        <w:t>. It best supports the challenges and opportunities arising from Cambridge’s planned growth and offers coherent governance across Cambridgeshire</w:t>
      </w:r>
      <w:r w:rsidR="008143B5">
        <w:rPr>
          <w:sz w:val="22"/>
          <w:szCs w:val="22"/>
          <w:lang w:val="en-GB"/>
        </w:rPr>
        <w:t xml:space="preserve"> and Peterborough</w:t>
      </w:r>
      <w:r w:rsidRPr="006D2EBC">
        <w:rPr>
          <w:sz w:val="22"/>
          <w:szCs w:val="22"/>
          <w:lang w:val="en-GB"/>
        </w:rPr>
        <w:t>.</w:t>
      </w:r>
    </w:p>
    <w:p w14:paraId="25F252D4" w14:textId="77777777" w:rsidR="006D2EBC" w:rsidRPr="006D2EBC" w:rsidRDefault="006D2EBC" w:rsidP="006D2EBC">
      <w:pPr>
        <w:pStyle w:val="BodyA"/>
        <w:spacing w:after="200"/>
        <w:rPr>
          <w:sz w:val="22"/>
          <w:szCs w:val="22"/>
          <w:lang w:val="en-GB"/>
        </w:rPr>
      </w:pPr>
      <w:r w:rsidRPr="006D2EBC">
        <w:rPr>
          <w:sz w:val="22"/>
          <w:szCs w:val="22"/>
          <w:lang w:val="en-GB"/>
        </w:rPr>
        <w:t>If views differ in northern East Cambridgeshire, we believe modifications to the proposals should be considered to reflect geographical practicality.</w:t>
      </w:r>
    </w:p>
    <w:p w14:paraId="27532F38" w14:textId="71CFCDC5" w:rsidR="00066FB1" w:rsidRDefault="006D2EBC">
      <w:pPr>
        <w:pStyle w:val="BodyA"/>
        <w:spacing w:after="200"/>
        <w:rPr>
          <w:sz w:val="22"/>
          <w:szCs w:val="22"/>
          <w:lang w:val="en-GB"/>
        </w:rPr>
      </w:pPr>
      <w:r w:rsidRPr="006D2EBC">
        <w:rPr>
          <w:sz w:val="22"/>
          <w:szCs w:val="22"/>
          <w:lang w:val="en-GB"/>
        </w:rPr>
        <w:t xml:space="preserve">In summary, </w:t>
      </w:r>
      <w:r w:rsidRPr="006D2EBC">
        <w:rPr>
          <w:b/>
          <w:bCs/>
          <w:sz w:val="22"/>
          <w:szCs w:val="22"/>
          <w:lang w:val="en-GB"/>
        </w:rPr>
        <w:t>Option 2</w:t>
      </w:r>
      <w:r w:rsidRPr="006D2EBC">
        <w:rPr>
          <w:sz w:val="22"/>
          <w:szCs w:val="22"/>
          <w:lang w:val="en-GB"/>
        </w:rPr>
        <w:t xml:space="preserve"> remains the only </w:t>
      </w:r>
      <w:r w:rsidR="00BC3AD1">
        <w:rPr>
          <w:sz w:val="22"/>
          <w:szCs w:val="22"/>
          <w:lang w:val="en-GB"/>
        </w:rPr>
        <w:t xml:space="preserve">consulted </w:t>
      </w:r>
      <w:r w:rsidRPr="006D2EBC">
        <w:rPr>
          <w:sz w:val="22"/>
          <w:szCs w:val="22"/>
          <w:lang w:val="en-GB"/>
        </w:rPr>
        <w:t>arrangement capable of delivering efficient services for our communities and supporting Greater Cambridge’s growth. Parish councils and residents overwhelmingly support this position, and we trust it will be fully considered in your decision</w:t>
      </w:r>
      <w:r w:rsidRPr="006D2EBC">
        <w:rPr>
          <w:sz w:val="22"/>
          <w:szCs w:val="22"/>
          <w:lang w:val="en-GB"/>
        </w:rPr>
        <w:noBreakHyphen/>
        <w:t>making.</w:t>
      </w:r>
    </w:p>
    <w:p w14:paraId="7798E85D" w14:textId="382966A2" w:rsidR="009C2C61" w:rsidRPr="00066FB1" w:rsidRDefault="00242F23">
      <w:pPr>
        <w:pStyle w:val="BodyA"/>
        <w:spacing w:after="200"/>
        <w:rPr>
          <w:sz w:val="22"/>
          <w:szCs w:val="22"/>
          <w:lang w:val="en-GB"/>
        </w:rPr>
      </w:pPr>
      <w:r>
        <w:rPr>
          <w:rStyle w:val="None"/>
          <w:sz w:val="22"/>
          <w:szCs w:val="22"/>
          <w:lang w:val="en-US"/>
        </w:rPr>
        <w:t>Yours sincerely</w:t>
      </w:r>
      <w:r>
        <w:rPr>
          <w:rStyle w:val="None"/>
        </w:rPr>
        <w:t>,</w:t>
      </w:r>
    </w:p>
    <w:p w14:paraId="56B48C1B" w14:textId="77777777" w:rsidR="009C2C61" w:rsidRDefault="00242F23">
      <w:pPr>
        <w:pStyle w:val="BodyA"/>
        <w:rPr>
          <w:rStyle w:val="None"/>
          <w:b/>
          <w:bCs/>
          <w:sz w:val="22"/>
          <w:szCs w:val="22"/>
          <w:lang w:val="en-US"/>
        </w:rPr>
      </w:pPr>
      <w:r>
        <w:rPr>
          <w:rStyle w:val="None"/>
          <w:b/>
          <w:bCs/>
          <w:sz w:val="22"/>
          <w:szCs w:val="22"/>
          <w:lang w:val="en-US"/>
        </w:rPr>
        <w:lastRenderedPageBreak/>
        <w:t>County Councillors</w:t>
      </w:r>
    </w:p>
    <w:p w14:paraId="676FCCA9" w14:textId="77777777" w:rsidR="009C2C61" w:rsidRDefault="00242F23">
      <w:pPr>
        <w:pStyle w:val="BodyA"/>
        <w:rPr>
          <w:rStyle w:val="None"/>
          <w:sz w:val="22"/>
          <w:szCs w:val="22"/>
          <w:lang w:val="en-US"/>
        </w:rPr>
      </w:pPr>
      <w:r>
        <w:rPr>
          <w:rStyle w:val="None"/>
          <w:sz w:val="22"/>
          <w:szCs w:val="22"/>
          <w:lang w:val="en-US"/>
        </w:rPr>
        <w:t xml:space="preserve">Cllr Jonny Edge (Woodditton division) </w:t>
      </w:r>
      <w:r>
        <w:rPr>
          <w:rStyle w:val="None"/>
          <w:sz w:val="22"/>
          <w:szCs w:val="22"/>
          <w:lang w:val="en-US"/>
        </w:rPr>
        <w:tab/>
      </w:r>
      <w:r>
        <w:rPr>
          <w:rStyle w:val="None"/>
          <w:sz w:val="22"/>
          <w:szCs w:val="22"/>
          <w:lang w:val="en-US"/>
        </w:rPr>
        <w:tab/>
      </w:r>
      <w:hyperlink r:id="rId8" w:history="1">
        <w:r w:rsidR="009C2C61">
          <w:rPr>
            <w:rStyle w:val="Hyperlink1"/>
          </w:rPr>
          <w:t>Jonny.Edge@cambridgeshire.gov.uk</w:t>
        </w:r>
      </w:hyperlink>
    </w:p>
    <w:p w14:paraId="470B5BF7" w14:textId="77777777" w:rsidR="009C2C61" w:rsidRDefault="00242F23">
      <w:pPr>
        <w:pStyle w:val="BodyA"/>
        <w:rPr>
          <w:rStyle w:val="None"/>
          <w:sz w:val="22"/>
          <w:szCs w:val="22"/>
          <w:lang w:val="en-US"/>
        </w:rPr>
      </w:pPr>
      <w:r>
        <w:rPr>
          <w:rStyle w:val="None"/>
          <w:sz w:val="22"/>
          <w:szCs w:val="22"/>
          <w:lang w:val="en-US"/>
        </w:rPr>
        <w:t xml:space="preserve">Cllr Yannifer Malinowski (Burwell division) </w:t>
      </w:r>
      <w:r>
        <w:rPr>
          <w:rStyle w:val="None"/>
          <w:sz w:val="22"/>
          <w:szCs w:val="22"/>
          <w:lang w:val="en-US"/>
        </w:rPr>
        <w:tab/>
      </w:r>
      <w:hyperlink r:id="rId9" w:history="1">
        <w:r w:rsidR="009C2C61">
          <w:rPr>
            <w:rStyle w:val="Hyperlink1"/>
          </w:rPr>
          <w:t>Yannifer.Malinowski@cambridgeshire.gov.uk</w:t>
        </w:r>
      </w:hyperlink>
    </w:p>
    <w:p w14:paraId="19D3F424" w14:textId="77777777" w:rsidR="009C2C61" w:rsidRDefault="009C2C61">
      <w:pPr>
        <w:pStyle w:val="BodyA"/>
        <w:rPr>
          <w:rStyle w:val="None"/>
          <w:b/>
          <w:bCs/>
          <w:sz w:val="22"/>
          <w:szCs w:val="22"/>
          <w:lang w:val="en-US"/>
        </w:rPr>
      </w:pPr>
    </w:p>
    <w:p w14:paraId="7349C1A5" w14:textId="77777777" w:rsidR="009C2C61" w:rsidRDefault="00242F23">
      <w:pPr>
        <w:pStyle w:val="BodyA"/>
        <w:rPr>
          <w:rStyle w:val="None"/>
          <w:b/>
          <w:bCs/>
          <w:sz w:val="22"/>
          <w:szCs w:val="22"/>
          <w:lang w:val="en-US"/>
        </w:rPr>
      </w:pPr>
      <w:r>
        <w:rPr>
          <w:rStyle w:val="None"/>
          <w:b/>
          <w:bCs/>
          <w:sz w:val="22"/>
          <w:szCs w:val="22"/>
          <w:lang w:val="en-US"/>
        </w:rPr>
        <w:t>District Councillors</w:t>
      </w:r>
    </w:p>
    <w:p w14:paraId="6F96DC76" w14:textId="77777777" w:rsidR="009C2C61" w:rsidRDefault="00242F23">
      <w:pPr>
        <w:pStyle w:val="BodyA"/>
        <w:rPr>
          <w:rStyle w:val="None"/>
          <w:color w:val="0070C0"/>
          <w:sz w:val="22"/>
          <w:szCs w:val="22"/>
          <w:u w:color="0070C0"/>
          <w:lang w:val="de-DE"/>
        </w:rPr>
      </w:pPr>
      <w:r>
        <w:rPr>
          <w:rStyle w:val="None"/>
          <w:sz w:val="22"/>
          <w:szCs w:val="22"/>
          <w:lang w:val="de-DE"/>
        </w:rPr>
        <w:t xml:space="preserve">Cllr Charlotte Cane MP (Bottisham ward) </w:t>
      </w:r>
      <w:r>
        <w:rPr>
          <w:rStyle w:val="None"/>
          <w:sz w:val="22"/>
          <w:szCs w:val="22"/>
          <w:lang w:val="de-DE"/>
        </w:rPr>
        <w:tab/>
      </w:r>
      <w:r>
        <w:rPr>
          <w:rStyle w:val="None"/>
          <w:sz w:val="22"/>
          <w:szCs w:val="22"/>
          <w:lang w:val="de-DE"/>
        </w:rPr>
        <w:tab/>
      </w:r>
      <w:hyperlink r:id="rId10" w:history="1">
        <w:r w:rsidR="009C2C61">
          <w:rPr>
            <w:rStyle w:val="Hyperlink2"/>
          </w:rPr>
          <w:t>charlotte.cane@eastcambs.gov.uk</w:t>
        </w:r>
      </w:hyperlink>
    </w:p>
    <w:p w14:paraId="09948F16" w14:textId="77777777" w:rsidR="009C2C61" w:rsidRDefault="00242F23">
      <w:pPr>
        <w:pStyle w:val="BodyA"/>
        <w:rPr>
          <w:rStyle w:val="None"/>
          <w:sz w:val="22"/>
          <w:szCs w:val="22"/>
          <w:lang w:val="en-US"/>
        </w:rPr>
      </w:pPr>
      <w:r>
        <w:rPr>
          <w:rStyle w:val="None"/>
          <w:sz w:val="22"/>
          <w:szCs w:val="22"/>
          <w:lang w:val="en-US"/>
        </w:rPr>
        <w:t>Cllr James Lay (Woodditton ward)</w:t>
      </w:r>
      <w:r>
        <w:rPr>
          <w:rStyle w:val="None"/>
          <w:sz w:val="22"/>
          <w:szCs w:val="22"/>
          <w:lang w:val="en-US"/>
        </w:rPr>
        <w:tab/>
      </w:r>
      <w:r>
        <w:rPr>
          <w:rStyle w:val="None"/>
          <w:sz w:val="22"/>
          <w:szCs w:val="22"/>
          <w:lang w:val="en-US"/>
        </w:rPr>
        <w:tab/>
      </w:r>
      <w:r>
        <w:rPr>
          <w:rStyle w:val="None"/>
          <w:sz w:val="22"/>
          <w:szCs w:val="22"/>
          <w:lang w:val="en-US"/>
        </w:rPr>
        <w:tab/>
      </w:r>
      <w:hyperlink r:id="rId11" w:history="1">
        <w:r w:rsidR="009C2C61">
          <w:rPr>
            <w:rStyle w:val="Hyperlink1"/>
          </w:rPr>
          <w:t>james.lay@eastcambs.gov.uk</w:t>
        </w:r>
      </w:hyperlink>
      <w:r>
        <w:rPr>
          <w:rStyle w:val="None"/>
          <w:sz w:val="22"/>
          <w:szCs w:val="22"/>
          <w:lang w:val="en-US"/>
        </w:rPr>
        <w:t xml:space="preserve"> </w:t>
      </w:r>
    </w:p>
    <w:p w14:paraId="2341E7FB" w14:textId="77777777" w:rsidR="009C2C61" w:rsidRDefault="00242F23">
      <w:pPr>
        <w:pStyle w:val="BodyA"/>
        <w:rPr>
          <w:rStyle w:val="None"/>
          <w:sz w:val="22"/>
          <w:szCs w:val="22"/>
          <w:lang w:val="de-DE"/>
        </w:rPr>
      </w:pPr>
      <w:r>
        <w:rPr>
          <w:rStyle w:val="None"/>
          <w:sz w:val="22"/>
          <w:szCs w:val="22"/>
          <w:lang w:val="de-DE"/>
        </w:rPr>
        <w:t>Cllr John Trapp (Bottisham ward)</w:t>
      </w:r>
      <w:r>
        <w:rPr>
          <w:rStyle w:val="None"/>
          <w:sz w:val="22"/>
          <w:szCs w:val="22"/>
          <w:lang w:val="de-DE"/>
        </w:rPr>
        <w:tab/>
      </w:r>
      <w:r>
        <w:rPr>
          <w:rStyle w:val="None"/>
          <w:sz w:val="22"/>
          <w:szCs w:val="22"/>
          <w:lang w:val="de-DE"/>
        </w:rPr>
        <w:tab/>
      </w:r>
      <w:r>
        <w:rPr>
          <w:rStyle w:val="None"/>
          <w:sz w:val="22"/>
          <w:szCs w:val="22"/>
          <w:lang w:val="de-DE"/>
        </w:rPr>
        <w:tab/>
      </w:r>
      <w:hyperlink r:id="rId12" w:history="1">
        <w:r w:rsidR="009C2C61">
          <w:rPr>
            <w:rStyle w:val="Hyperlink2"/>
          </w:rPr>
          <w:t>john.trapp@eastcambs.gov.uk</w:t>
        </w:r>
      </w:hyperlink>
      <w:r>
        <w:rPr>
          <w:rStyle w:val="None"/>
          <w:sz w:val="22"/>
          <w:szCs w:val="22"/>
          <w:lang w:val="de-DE"/>
        </w:rPr>
        <w:t xml:space="preserve"> </w:t>
      </w:r>
    </w:p>
    <w:p w14:paraId="326D495F" w14:textId="77777777" w:rsidR="009C2C61" w:rsidRDefault="009C2C61">
      <w:pPr>
        <w:pStyle w:val="BodyA"/>
        <w:rPr>
          <w:rStyle w:val="None"/>
          <w:b/>
          <w:bCs/>
          <w:sz w:val="22"/>
          <w:szCs w:val="22"/>
          <w:lang w:val="en-US"/>
        </w:rPr>
      </w:pPr>
    </w:p>
    <w:p w14:paraId="25A49C67" w14:textId="77777777" w:rsidR="009C2C61" w:rsidRDefault="00242F23">
      <w:pPr>
        <w:pStyle w:val="BodyA"/>
        <w:rPr>
          <w:rStyle w:val="None"/>
          <w:b/>
          <w:bCs/>
          <w:sz w:val="22"/>
          <w:szCs w:val="22"/>
          <w:lang w:val="en-US"/>
        </w:rPr>
      </w:pPr>
      <w:r>
        <w:rPr>
          <w:rStyle w:val="None"/>
          <w:b/>
          <w:bCs/>
          <w:sz w:val="22"/>
          <w:szCs w:val="22"/>
          <w:lang w:val="en-US"/>
        </w:rPr>
        <w:t>Parish Councils</w:t>
      </w:r>
    </w:p>
    <w:p w14:paraId="3710DB8F" w14:textId="77777777" w:rsidR="009C2C61" w:rsidRDefault="00242F23">
      <w:pPr>
        <w:pStyle w:val="BodyA"/>
        <w:rPr>
          <w:rStyle w:val="None"/>
          <w:i/>
          <w:iCs/>
          <w:sz w:val="22"/>
          <w:szCs w:val="22"/>
          <w:lang w:val="en-US"/>
        </w:rPr>
      </w:pPr>
      <w:r>
        <w:rPr>
          <w:rStyle w:val="None"/>
          <w:i/>
          <w:iCs/>
          <w:sz w:val="22"/>
          <w:szCs w:val="22"/>
          <w:lang w:val="en-US"/>
        </w:rPr>
        <w:t xml:space="preserve">Burwell division </w:t>
      </w:r>
    </w:p>
    <w:p w14:paraId="1CC3C302" w14:textId="77777777" w:rsidR="009C2C61" w:rsidRDefault="00242F23">
      <w:pPr>
        <w:pStyle w:val="BodyA"/>
        <w:rPr>
          <w:rStyle w:val="None"/>
          <w:sz w:val="22"/>
          <w:szCs w:val="22"/>
        </w:rPr>
      </w:pPr>
      <w:r>
        <w:rPr>
          <w:rStyle w:val="None"/>
          <w:sz w:val="22"/>
          <w:szCs w:val="22"/>
          <w:lang w:val="en-US"/>
        </w:rPr>
        <w:t xml:space="preserve">Burwell </w:t>
      </w:r>
      <w:r>
        <w:rPr>
          <w:rStyle w:val="None"/>
          <w:sz w:val="22"/>
          <w:szCs w:val="22"/>
        </w:rPr>
        <w:t xml:space="preserve">– </w:t>
      </w:r>
      <w:r>
        <w:rPr>
          <w:rStyle w:val="None"/>
          <w:sz w:val="22"/>
          <w:szCs w:val="22"/>
          <w:lang w:val="en-US"/>
        </w:rPr>
        <w:t>Chair, Cllr Liz Swift</w:t>
      </w:r>
      <w:r>
        <w:rPr>
          <w:rStyle w:val="None"/>
          <w:sz w:val="22"/>
          <w:szCs w:val="22"/>
          <w:lang w:val="en-US"/>
        </w:rPr>
        <w:tab/>
      </w:r>
      <w:r>
        <w:rPr>
          <w:rStyle w:val="None"/>
          <w:sz w:val="22"/>
          <w:szCs w:val="22"/>
          <w:lang w:val="en-US"/>
        </w:rPr>
        <w:tab/>
      </w:r>
      <w:r>
        <w:rPr>
          <w:rStyle w:val="None"/>
          <w:sz w:val="22"/>
          <w:szCs w:val="22"/>
          <w:lang w:val="en-US"/>
        </w:rPr>
        <w:tab/>
      </w:r>
      <w:r>
        <w:rPr>
          <w:rStyle w:val="None"/>
          <w:sz w:val="22"/>
          <w:szCs w:val="22"/>
          <w:lang w:val="en-US"/>
        </w:rPr>
        <w:tab/>
      </w:r>
      <w:hyperlink r:id="rId13" w:history="1">
        <w:r w:rsidR="009C2C61">
          <w:rPr>
            <w:rStyle w:val="Hyperlink1"/>
          </w:rPr>
          <w:t>elizabeth.swift@burwellparishcouncil.gov.uk</w:t>
        </w:r>
      </w:hyperlink>
      <w:r>
        <w:rPr>
          <w:rStyle w:val="None"/>
          <w:sz w:val="18"/>
          <w:szCs w:val="18"/>
          <w:lang w:val="en-US"/>
        </w:rPr>
        <w:t xml:space="preserve"> </w:t>
      </w:r>
    </w:p>
    <w:p w14:paraId="1D1CF733" w14:textId="2D270352" w:rsidR="009C2C61" w:rsidRDefault="00242F23">
      <w:pPr>
        <w:pStyle w:val="BodyA"/>
        <w:rPr>
          <w:rStyle w:val="None"/>
          <w:sz w:val="22"/>
          <w:szCs w:val="22"/>
        </w:rPr>
      </w:pPr>
      <w:r>
        <w:rPr>
          <w:rStyle w:val="None"/>
          <w:sz w:val="22"/>
          <w:szCs w:val="22"/>
          <w:lang w:val="en-US"/>
        </w:rPr>
        <w:t xml:space="preserve">Reach </w:t>
      </w:r>
      <w:r>
        <w:rPr>
          <w:rStyle w:val="None"/>
          <w:sz w:val="22"/>
          <w:szCs w:val="22"/>
        </w:rPr>
        <w:t xml:space="preserve">– </w:t>
      </w:r>
      <w:r>
        <w:rPr>
          <w:rStyle w:val="None"/>
          <w:sz w:val="22"/>
          <w:szCs w:val="22"/>
          <w:lang w:val="en-US"/>
        </w:rPr>
        <w:t>Chair, Cllr Tim Quilter</w:t>
      </w:r>
      <w:r>
        <w:rPr>
          <w:rStyle w:val="None"/>
          <w:sz w:val="22"/>
          <w:szCs w:val="22"/>
          <w:lang w:val="en-US"/>
        </w:rPr>
        <w:tab/>
      </w:r>
      <w:r>
        <w:rPr>
          <w:rStyle w:val="None"/>
          <w:sz w:val="22"/>
          <w:szCs w:val="22"/>
          <w:lang w:val="en-US"/>
        </w:rPr>
        <w:tab/>
      </w:r>
      <w:r w:rsidR="000502DE">
        <w:rPr>
          <w:rStyle w:val="None"/>
          <w:sz w:val="22"/>
          <w:szCs w:val="22"/>
          <w:lang w:val="en-US"/>
        </w:rPr>
        <w:tab/>
      </w:r>
      <w:hyperlink r:id="rId14" w:history="1">
        <w:r w:rsidR="007E3832" w:rsidRPr="0077241A">
          <w:rPr>
            <w:rStyle w:val="Hyperlink"/>
            <w:color w:val="0070C0"/>
            <w:sz w:val="18"/>
            <w:szCs w:val="18"/>
            <w:u w:color="0070C0"/>
            <w:lang w:val="en-US"/>
          </w:rPr>
          <w:t>reachparishcouncil@reachparishcouncil.org</w:t>
        </w:r>
      </w:hyperlink>
      <w:r w:rsidR="0077241A" w:rsidRPr="0077241A">
        <w:rPr>
          <w:rStyle w:val="Hyperlink1"/>
        </w:rPr>
        <w:t xml:space="preserve"> </w:t>
      </w:r>
    </w:p>
    <w:p w14:paraId="7B442056" w14:textId="77777777" w:rsidR="009C2C61" w:rsidRDefault="00242F23">
      <w:pPr>
        <w:pStyle w:val="BodyA"/>
        <w:rPr>
          <w:rStyle w:val="None"/>
          <w:sz w:val="22"/>
          <w:szCs w:val="22"/>
        </w:rPr>
      </w:pPr>
      <w:r>
        <w:rPr>
          <w:rStyle w:val="None"/>
          <w:sz w:val="22"/>
          <w:szCs w:val="22"/>
          <w:lang w:val="de-DE"/>
        </w:rPr>
        <w:t xml:space="preserve">Snailwell </w:t>
      </w:r>
      <w:r>
        <w:rPr>
          <w:rStyle w:val="None"/>
          <w:sz w:val="22"/>
          <w:szCs w:val="22"/>
        </w:rPr>
        <w:t xml:space="preserve">– </w:t>
      </w:r>
      <w:r>
        <w:rPr>
          <w:rStyle w:val="None"/>
          <w:sz w:val="22"/>
          <w:szCs w:val="22"/>
          <w:lang w:val="en-US"/>
        </w:rPr>
        <w:t>Chair, Cllr Peter Moggridge</w:t>
      </w:r>
      <w:r>
        <w:rPr>
          <w:rStyle w:val="None"/>
          <w:sz w:val="22"/>
          <w:szCs w:val="22"/>
          <w:lang w:val="en-US"/>
        </w:rPr>
        <w:tab/>
      </w:r>
      <w:r>
        <w:rPr>
          <w:rStyle w:val="None"/>
          <w:sz w:val="22"/>
          <w:szCs w:val="22"/>
          <w:lang w:val="en-US"/>
        </w:rPr>
        <w:tab/>
      </w:r>
      <w:hyperlink r:id="rId15" w:history="1">
        <w:r w:rsidR="009C2C61">
          <w:rPr>
            <w:rStyle w:val="Hyperlink1"/>
          </w:rPr>
          <w:t>peter@snailwellparishcouncil.org</w:t>
        </w:r>
      </w:hyperlink>
      <w:r>
        <w:rPr>
          <w:rStyle w:val="None"/>
          <w:sz w:val="22"/>
          <w:szCs w:val="22"/>
          <w:lang w:val="en-US"/>
        </w:rPr>
        <w:t xml:space="preserve">  </w:t>
      </w:r>
    </w:p>
    <w:p w14:paraId="7F998803" w14:textId="77777777" w:rsidR="009C2C61" w:rsidRDefault="00242F23">
      <w:pPr>
        <w:pStyle w:val="BodyA"/>
        <w:rPr>
          <w:rStyle w:val="None"/>
          <w:sz w:val="22"/>
          <w:szCs w:val="22"/>
        </w:rPr>
      </w:pPr>
      <w:r>
        <w:rPr>
          <w:rStyle w:val="None"/>
          <w:sz w:val="22"/>
          <w:szCs w:val="22"/>
          <w:lang w:val="de-DE"/>
        </w:rPr>
        <w:t xml:space="preserve">Swaffham Prior </w:t>
      </w:r>
      <w:r>
        <w:rPr>
          <w:rStyle w:val="None"/>
          <w:sz w:val="22"/>
          <w:szCs w:val="22"/>
        </w:rPr>
        <w:t xml:space="preserve">– </w:t>
      </w:r>
      <w:r>
        <w:rPr>
          <w:rStyle w:val="None"/>
          <w:sz w:val="22"/>
          <w:szCs w:val="22"/>
          <w:lang w:val="en-US"/>
        </w:rPr>
        <w:t>Chair, Cllr John Covill</w:t>
      </w:r>
      <w:r>
        <w:rPr>
          <w:rStyle w:val="None"/>
          <w:sz w:val="22"/>
          <w:szCs w:val="22"/>
          <w:lang w:val="en-US"/>
        </w:rPr>
        <w:tab/>
      </w:r>
      <w:r>
        <w:rPr>
          <w:rStyle w:val="None"/>
          <w:sz w:val="22"/>
          <w:szCs w:val="22"/>
          <w:lang w:val="en-US"/>
        </w:rPr>
        <w:tab/>
      </w:r>
      <w:hyperlink r:id="rId16" w:history="1">
        <w:r w:rsidR="009C2C61">
          <w:rPr>
            <w:rStyle w:val="Hyperlink1"/>
          </w:rPr>
          <w:t>clerk@swffhamprior-pc.gov.uk</w:t>
        </w:r>
      </w:hyperlink>
    </w:p>
    <w:p w14:paraId="4003D633" w14:textId="77777777" w:rsidR="009C2C61" w:rsidRDefault="009C2C61">
      <w:pPr>
        <w:pStyle w:val="BodyA"/>
        <w:rPr>
          <w:rStyle w:val="None"/>
          <w:sz w:val="22"/>
          <w:szCs w:val="22"/>
        </w:rPr>
      </w:pPr>
    </w:p>
    <w:p w14:paraId="6E3D26C9" w14:textId="77777777" w:rsidR="009C2C61" w:rsidRDefault="00242F23">
      <w:pPr>
        <w:pStyle w:val="BodyA"/>
        <w:rPr>
          <w:rStyle w:val="None"/>
          <w:i/>
          <w:iCs/>
          <w:sz w:val="22"/>
          <w:szCs w:val="22"/>
          <w:lang w:val="it-IT"/>
        </w:rPr>
      </w:pPr>
      <w:r>
        <w:rPr>
          <w:rStyle w:val="None"/>
          <w:i/>
          <w:iCs/>
          <w:sz w:val="22"/>
          <w:szCs w:val="22"/>
          <w:lang w:val="it-IT"/>
        </w:rPr>
        <w:t>Woodditton division</w:t>
      </w:r>
    </w:p>
    <w:p w14:paraId="3B05D911" w14:textId="77777777" w:rsidR="009C2C61" w:rsidRDefault="00242F23">
      <w:pPr>
        <w:pStyle w:val="BodyA"/>
        <w:rPr>
          <w:rStyle w:val="None"/>
          <w:sz w:val="22"/>
          <w:szCs w:val="22"/>
        </w:rPr>
      </w:pPr>
      <w:r>
        <w:rPr>
          <w:rStyle w:val="None"/>
          <w:sz w:val="22"/>
          <w:szCs w:val="22"/>
          <w:lang w:val="en-US"/>
        </w:rPr>
        <w:t xml:space="preserve">Ashley </w:t>
      </w:r>
      <w:r>
        <w:rPr>
          <w:rStyle w:val="None"/>
          <w:sz w:val="22"/>
          <w:szCs w:val="22"/>
        </w:rPr>
        <w:t xml:space="preserve">– </w:t>
      </w:r>
      <w:r>
        <w:rPr>
          <w:rStyle w:val="None"/>
          <w:sz w:val="22"/>
          <w:szCs w:val="22"/>
          <w:lang w:val="en-US"/>
        </w:rPr>
        <w:t>Chair, Cllr Sarah Howell</w:t>
      </w:r>
      <w:r>
        <w:rPr>
          <w:rStyle w:val="None"/>
          <w:sz w:val="22"/>
          <w:szCs w:val="22"/>
          <w:lang w:val="en-US"/>
        </w:rPr>
        <w:tab/>
      </w:r>
      <w:r>
        <w:rPr>
          <w:rStyle w:val="None"/>
          <w:sz w:val="22"/>
          <w:szCs w:val="22"/>
          <w:lang w:val="en-US"/>
        </w:rPr>
        <w:tab/>
      </w:r>
      <w:r>
        <w:rPr>
          <w:rStyle w:val="None"/>
          <w:sz w:val="22"/>
          <w:szCs w:val="22"/>
          <w:lang w:val="en-US"/>
        </w:rPr>
        <w:tab/>
      </w:r>
      <w:hyperlink r:id="rId17" w:history="1">
        <w:r w:rsidR="009C2C61">
          <w:rPr>
            <w:rStyle w:val="Hyperlink1"/>
          </w:rPr>
          <w:t>e777ans@btinternet.com</w:t>
        </w:r>
      </w:hyperlink>
      <w:r>
        <w:rPr>
          <w:rStyle w:val="None"/>
          <w:color w:val="0070C0"/>
          <w:sz w:val="22"/>
          <w:szCs w:val="22"/>
          <w:u w:color="0070C0"/>
          <w:lang w:val="en-US"/>
        </w:rPr>
        <w:t xml:space="preserve"> </w:t>
      </w:r>
    </w:p>
    <w:p w14:paraId="6A653851" w14:textId="77777777" w:rsidR="009C2C61" w:rsidRDefault="00242F23">
      <w:pPr>
        <w:pStyle w:val="BodyA"/>
        <w:rPr>
          <w:rStyle w:val="None"/>
          <w:sz w:val="22"/>
          <w:szCs w:val="22"/>
        </w:rPr>
      </w:pPr>
      <w:r>
        <w:rPr>
          <w:rStyle w:val="None"/>
          <w:sz w:val="22"/>
          <w:szCs w:val="22"/>
          <w:lang w:val="it-IT"/>
        </w:rPr>
        <w:t xml:space="preserve">Bottisham </w:t>
      </w:r>
      <w:r>
        <w:rPr>
          <w:rStyle w:val="None"/>
          <w:sz w:val="22"/>
          <w:szCs w:val="22"/>
        </w:rPr>
        <w:t>– Chair, Cllr Nadene Cundell</w:t>
      </w:r>
      <w:r>
        <w:rPr>
          <w:rStyle w:val="None"/>
          <w:sz w:val="22"/>
          <w:szCs w:val="22"/>
        </w:rPr>
        <w:tab/>
      </w:r>
      <w:r>
        <w:rPr>
          <w:rStyle w:val="None"/>
          <w:sz w:val="22"/>
          <w:szCs w:val="22"/>
        </w:rPr>
        <w:tab/>
      </w:r>
      <w:hyperlink r:id="rId18" w:history="1">
        <w:r w:rsidR="009C2C61">
          <w:rPr>
            <w:rStyle w:val="Hyperlink3"/>
          </w:rPr>
          <w:t>nadene.cundell@bottisham-pc.gov.uk</w:t>
        </w:r>
      </w:hyperlink>
    </w:p>
    <w:p w14:paraId="482E5EC8" w14:textId="77777777" w:rsidR="009C2C61" w:rsidRDefault="00242F23">
      <w:pPr>
        <w:pStyle w:val="BodyA"/>
        <w:rPr>
          <w:rStyle w:val="None"/>
          <w:sz w:val="22"/>
          <w:szCs w:val="22"/>
        </w:rPr>
      </w:pPr>
      <w:r>
        <w:rPr>
          <w:rStyle w:val="None"/>
          <w:sz w:val="22"/>
          <w:szCs w:val="22"/>
        </w:rPr>
        <w:t xml:space="preserve">Brinkley – </w:t>
      </w:r>
      <w:r>
        <w:rPr>
          <w:rStyle w:val="None"/>
          <w:sz w:val="22"/>
          <w:szCs w:val="22"/>
          <w:lang w:val="en-US"/>
        </w:rPr>
        <w:t>Chair, Cllr Ian Monks</w:t>
      </w:r>
      <w:r>
        <w:rPr>
          <w:rStyle w:val="None"/>
          <w:sz w:val="22"/>
          <w:szCs w:val="22"/>
          <w:lang w:val="en-US"/>
        </w:rPr>
        <w:tab/>
      </w:r>
      <w:r>
        <w:rPr>
          <w:rStyle w:val="None"/>
          <w:sz w:val="22"/>
          <w:szCs w:val="22"/>
          <w:lang w:val="en-US"/>
        </w:rPr>
        <w:tab/>
      </w:r>
      <w:r>
        <w:rPr>
          <w:rStyle w:val="None"/>
          <w:sz w:val="22"/>
          <w:szCs w:val="22"/>
          <w:lang w:val="en-US"/>
        </w:rPr>
        <w:tab/>
      </w:r>
      <w:hyperlink r:id="rId19" w:history="1">
        <w:r w:rsidR="009C2C61">
          <w:rPr>
            <w:rStyle w:val="Hyperlink1"/>
          </w:rPr>
          <w:t>cllrmonks@brinkleyparishcouncil.gov.uk</w:t>
        </w:r>
      </w:hyperlink>
      <w:r>
        <w:rPr>
          <w:rStyle w:val="None"/>
          <w:sz w:val="18"/>
          <w:szCs w:val="18"/>
          <w:lang w:val="en-US"/>
        </w:rPr>
        <w:t xml:space="preserve"> </w:t>
      </w:r>
    </w:p>
    <w:p w14:paraId="35F6F2F4" w14:textId="77777777" w:rsidR="009C2C61" w:rsidRDefault="00242F23">
      <w:pPr>
        <w:pStyle w:val="BodyA"/>
        <w:rPr>
          <w:rStyle w:val="None"/>
          <w:sz w:val="22"/>
          <w:szCs w:val="22"/>
        </w:rPr>
      </w:pPr>
      <w:r>
        <w:rPr>
          <w:rStyle w:val="None"/>
          <w:sz w:val="22"/>
          <w:szCs w:val="22"/>
          <w:lang w:val="en-US"/>
        </w:rPr>
        <w:t xml:space="preserve">Burrough Green </w:t>
      </w:r>
      <w:r>
        <w:rPr>
          <w:rStyle w:val="None"/>
          <w:sz w:val="22"/>
          <w:szCs w:val="22"/>
        </w:rPr>
        <w:t>– Chair, Cllr Tom Rusk</w:t>
      </w:r>
      <w:r>
        <w:rPr>
          <w:rStyle w:val="None"/>
          <w:sz w:val="22"/>
          <w:szCs w:val="22"/>
        </w:rPr>
        <w:tab/>
      </w:r>
      <w:r>
        <w:rPr>
          <w:rStyle w:val="None"/>
          <w:sz w:val="22"/>
          <w:szCs w:val="22"/>
        </w:rPr>
        <w:tab/>
      </w:r>
      <w:hyperlink r:id="rId20" w:history="1">
        <w:r w:rsidR="009C2C61">
          <w:rPr>
            <w:rStyle w:val="Hyperlink3"/>
          </w:rPr>
          <w:t>tom.rusk@burroughgreenparishcouncil.org.uk</w:t>
        </w:r>
      </w:hyperlink>
    </w:p>
    <w:p w14:paraId="0B99CFAF" w14:textId="77777777" w:rsidR="009C2C61" w:rsidRDefault="00242F23">
      <w:pPr>
        <w:pStyle w:val="BodyA"/>
        <w:rPr>
          <w:rStyle w:val="None"/>
          <w:sz w:val="22"/>
          <w:szCs w:val="22"/>
        </w:rPr>
      </w:pPr>
      <w:r>
        <w:rPr>
          <w:rStyle w:val="None"/>
          <w:sz w:val="22"/>
          <w:szCs w:val="22"/>
          <w:lang w:val="en-US"/>
        </w:rPr>
        <w:t xml:space="preserve">Dullingham </w:t>
      </w:r>
      <w:r>
        <w:rPr>
          <w:rStyle w:val="None"/>
          <w:sz w:val="22"/>
          <w:szCs w:val="22"/>
        </w:rPr>
        <w:t xml:space="preserve">– </w:t>
      </w:r>
      <w:r>
        <w:rPr>
          <w:rStyle w:val="None"/>
          <w:sz w:val="22"/>
          <w:szCs w:val="22"/>
          <w:lang w:val="pt-PT"/>
        </w:rPr>
        <w:t>Chair, Cllr Robert Algar</w:t>
      </w:r>
      <w:r>
        <w:rPr>
          <w:rStyle w:val="None"/>
          <w:sz w:val="22"/>
          <w:szCs w:val="22"/>
          <w:lang w:val="pt-PT"/>
        </w:rPr>
        <w:tab/>
      </w:r>
      <w:r>
        <w:rPr>
          <w:rStyle w:val="None"/>
          <w:sz w:val="22"/>
          <w:szCs w:val="22"/>
          <w:lang w:val="pt-PT"/>
        </w:rPr>
        <w:tab/>
      </w:r>
      <w:hyperlink r:id="rId21" w:history="1">
        <w:r w:rsidR="009C2C61">
          <w:rPr>
            <w:rStyle w:val="Hyperlink4"/>
          </w:rPr>
          <w:t>cllr.algar@dullingham-pc.org.uk</w:t>
        </w:r>
      </w:hyperlink>
      <w:r>
        <w:rPr>
          <w:rStyle w:val="None"/>
          <w:color w:val="0070C0"/>
          <w:sz w:val="22"/>
          <w:szCs w:val="22"/>
          <w:u w:color="0070C0"/>
          <w:lang w:val="pt-PT"/>
        </w:rPr>
        <w:t xml:space="preserve"> </w:t>
      </w:r>
    </w:p>
    <w:p w14:paraId="26C11F14" w14:textId="77777777" w:rsidR="009C2C61" w:rsidRDefault="00242F23">
      <w:pPr>
        <w:pStyle w:val="BodyA"/>
        <w:rPr>
          <w:rStyle w:val="None"/>
          <w:sz w:val="22"/>
          <w:szCs w:val="22"/>
        </w:rPr>
      </w:pPr>
      <w:r>
        <w:rPr>
          <w:rStyle w:val="None"/>
          <w:sz w:val="22"/>
          <w:szCs w:val="22"/>
          <w:lang w:val="en-US"/>
        </w:rPr>
        <w:t xml:space="preserve">Kirtling &amp; Upend </w:t>
      </w:r>
      <w:r>
        <w:rPr>
          <w:rStyle w:val="None"/>
          <w:sz w:val="22"/>
          <w:szCs w:val="22"/>
        </w:rPr>
        <w:t xml:space="preserve">– </w:t>
      </w:r>
      <w:r>
        <w:rPr>
          <w:rStyle w:val="None"/>
          <w:sz w:val="22"/>
          <w:szCs w:val="22"/>
          <w:lang w:val="de-DE"/>
        </w:rPr>
        <w:t>Chair, Cllr Richard Staunton</w:t>
      </w:r>
      <w:r>
        <w:rPr>
          <w:rStyle w:val="None"/>
          <w:sz w:val="22"/>
          <w:szCs w:val="22"/>
          <w:lang w:val="de-DE"/>
        </w:rPr>
        <w:tab/>
      </w:r>
      <w:hyperlink r:id="rId22" w:history="1">
        <w:r w:rsidR="009C2C61">
          <w:rPr>
            <w:rStyle w:val="Hyperlink2"/>
          </w:rPr>
          <w:t>rstaunton@kirtlingandupend.co.uk</w:t>
        </w:r>
      </w:hyperlink>
      <w:r>
        <w:rPr>
          <w:rStyle w:val="None"/>
          <w:sz w:val="22"/>
          <w:szCs w:val="22"/>
          <w:lang w:val="de-DE"/>
        </w:rPr>
        <w:t xml:space="preserve"> </w:t>
      </w:r>
    </w:p>
    <w:p w14:paraId="59D20613" w14:textId="583E5626" w:rsidR="009C2C61" w:rsidRDefault="00242F23">
      <w:pPr>
        <w:pStyle w:val="BodyA"/>
        <w:rPr>
          <w:rStyle w:val="None"/>
          <w:sz w:val="22"/>
          <w:szCs w:val="22"/>
        </w:rPr>
      </w:pPr>
      <w:r>
        <w:rPr>
          <w:rStyle w:val="None"/>
          <w:sz w:val="22"/>
          <w:szCs w:val="22"/>
        </w:rPr>
        <w:t xml:space="preserve">Lode – </w:t>
      </w:r>
      <w:r>
        <w:rPr>
          <w:rStyle w:val="None"/>
          <w:sz w:val="22"/>
          <w:szCs w:val="22"/>
          <w:lang w:val="da-DK"/>
        </w:rPr>
        <w:t xml:space="preserve">Chair, Cllr </w:t>
      </w:r>
      <w:r w:rsidR="00CF1E0F">
        <w:rPr>
          <w:rStyle w:val="None"/>
          <w:sz w:val="22"/>
          <w:szCs w:val="22"/>
          <w:lang w:val="da-DK"/>
        </w:rPr>
        <w:t>Fran Platten</w:t>
      </w:r>
      <w:r>
        <w:rPr>
          <w:rStyle w:val="None"/>
          <w:sz w:val="22"/>
          <w:szCs w:val="22"/>
          <w:lang w:val="da-DK"/>
        </w:rPr>
        <w:tab/>
      </w:r>
      <w:r>
        <w:rPr>
          <w:rStyle w:val="None"/>
          <w:sz w:val="22"/>
          <w:szCs w:val="22"/>
          <w:lang w:val="da-DK"/>
        </w:rPr>
        <w:tab/>
      </w:r>
      <w:r>
        <w:rPr>
          <w:rStyle w:val="None"/>
          <w:sz w:val="22"/>
          <w:szCs w:val="22"/>
          <w:lang w:val="da-DK"/>
        </w:rPr>
        <w:tab/>
      </w:r>
      <w:hyperlink r:id="rId23" w:history="1">
        <w:r w:rsidR="009B54E0" w:rsidRPr="009B54E0">
          <w:rPr>
            <w:rStyle w:val="Hyperlink"/>
            <w:color w:val="0070C0"/>
            <w:sz w:val="18"/>
            <w:szCs w:val="18"/>
            <w:u w:color="0070C0"/>
            <w:lang w:val="da-DK"/>
          </w:rPr>
          <w:t>Fran.Platten@lode-pc.gov.uk</w:t>
        </w:r>
      </w:hyperlink>
      <w:r w:rsidRPr="009B54E0">
        <w:rPr>
          <w:rStyle w:val="None"/>
          <w:color w:val="0070C0"/>
          <w:sz w:val="22"/>
          <w:szCs w:val="22"/>
          <w:u w:color="0070C0"/>
          <w:lang w:val="da-DK"/>
        </w:rPr>
        <w:t xml:space="preserve"> </w:t>
      </w:r>
    </w:p>
    <w:p w14:paraId="54D3F138" w14:textId="29EEE8BD" w:rsidR="009C2C61" w:rsidRDefault="00242F23" w:rsidP="0017473A">
      <w:pPr>
        <w:pStyle w:val="BodyA"/>
        <w:rPr>
          <w:rStyle w:val="None"/>
          <w:color w:val="0070C0"/>
          <w:sz w:val="18"/>
          <w:szCs w:val="18"/>
          <w:u w:color="0070C0"/>
        </w:rPr>
      </w:pPr>
      <w:r>
        <w:rPr>
          <w:rStyle w:val="None"/>
          <w:sz w:val="22"/>
          <w:szCs w:val="22"/>
          <w:lang w:val="en-US"/>
        </w:rPr>
        <w:t xml:space="preserve">Stetchworth </w:t>
      </w:r>
      <w:r>
        <w:rPr>
          <w:rStyle w:val="None"/>
          <w:sz w:val="22"/>
          <w:szCs w:val="22"/>
        </w:rPr>
        <w:t xml:space="preserve">– </w:t>
      </w:r>
      <w:r>
        <w:rPr>
          <w:rStyle w:val="None"/>
          <w:sz w:val="22"/>
          <w:szCs w:val="22"/>
          <w:lang w:val="en-US"/>
        </w:rPr>
        <w:t>Chair, Cllr Wayne Bell</w:t>
      </w:r>
      <w:r>
        <w:rPr>
          <w:rStyle w:val="None"/>
          <w:sz w:val="22"/>
          <w:szCs w:val="22"/>
          <w:lang w:val="en-US"/>
        </w:rPr>
        <w:tab/>
      </w:r>
      <w:r>
        <w:rPr>
          <w:rStyle w:val="None"/>
          <w:sz w:val="22"/>
          <w:szCs w:val="22"/>
          <w:lang w:val="en-US"/>
        </w:rPr>
        <w:tab/>
      </w:r>
      <w:hyperlink r:id="rId24" w:history="1">
        <w:r w:rsidR="009C2C61">
          <w:rPr>
            <w:rStyle w:val="Hyperlink1"/>
          </w:rPr>
          <w:t>Wayne_bell@stetchworth-pc.gov.uk</w:t>
        </w:r>
      </w:hyperlink>
      <w:r>
        <w:rPr>
          <w:rStyle w:val="None"/>
          <w:sz w:val="22"/>
          <w:szCs w:val="22"/>
          <w:lang w:val="en-US"/>
        </w:rPr>
        <w:t xml:space="preserve"> </w:t>
      </w:r>
    </w:p>
    <w:p w14:paraId="61D9C483" w14:textId="77777777" w:rsidR="009C2C61" w:rsidRDefault="00242F23">
      <w:pPr>
        <w:pStyle w:val="BodyA"/>
        <w:rPr>
          <w:rStyle w:val="None"/>
          <w:sz w:val="22"/>
          <w:szCs w:val="22"/>
        </w:rPr>
      </w:pPr>
      <w:r>
        <w:rPr>
          <w:rStyle w:val="None"/>
          <w:sz w:val="22"/>
          <w:szCs w:val="22"/>
          <w:lang w:val="en-US"/>
        </w:rPr>
        <w:t xml:space="preserve">Westley Waterless* </w:t>
      </w:r>
      <w:r>
        <w:rPr>
          <w:rStyle w:val="None"/>
          <w:sz w:val="22"/>
          <w:szCs w:val="22"/>
        </w:rPr>
        <w:t xml:space="preserve">– </w:t>
      </w:r>
      <w:r>
        <w:rPr>
          <w:rStyle w:val="None"/>
          <w:sz w:val="22"/>
          <w:szCs w:val="22"/>
          <w:lang w:val="it-IT"/>
        </w:rPr>
        <w:t xml:space="preserve">Chair, Cllr Jim Paltridge </w:t>
      </w:r>
      <w:r>
        <w:rPr>
          <w:rStyle w:val="None"/>
          <w:sz w:val="22"/>
          <w:szCs w:val="22"/>
          <w:lang w:val="it-IT"/>
        </w:rPr>
        <w:tab/>
      </w:r>
      <w:hyperlink r:id="rId25" w:history="1">
        <w:r w:rsidR="009C2C61">
          <w:rPr>
            <w:rStyle w:val="Hyperlink6"/>
          </w:rPr>
          <w:t>westleywaterlessparish@gmail.com</w:t>
        </w:r>
      </w:hyperlink>
      <w:r>
        <w:rPr>
          <w:rStyle w:val="None"/>
          <w:sz w:val="22"/>
          <w:szCs w:val="22"/>
          <w:lang w:val="it-IT"/>
        </w:rPr>
        <w:t xml:space="preserve"> </w:t>
      </w:r>
    </w:p>
    <w:p w14:paraId="7A54C741" w14:textId="77777777" w:rsidR="009C2C61" w:rsidRDefault="00242F23">
      <w:pPr>
        <w:pStyle w:val="BodyA"/>
      </w:pPr>
      <w:r>
        <w:rPr>
          <w:rStyle w:val="None"/>
          <w:sz w:val="22"/>
          <w:szCs w:val="22"/>
          <w:lang w:val="it-IT"/>
        </w:rPr>
        <w:t xml:space="preserve">Woodditton </w:t>
      </w:r>
      <w:r>
        <w:rPr>
          <w:rStyle w:val="None"/>
          <w:sz w:val="22"/>
          <w:szCs w:val="22"/>
        </w:rPr>
        <w:t xml:space="preserve">– </w:t>
      </w:r>
      <w:r>
        <w:rPr>
          <w:rStyle w:val="None"/>
          <w:sz w:val="22"/>
          <w:szCs w:val="22"/>
          <w:lang w:val="en-US"/>
        </w:rPr>
        <w:t>Chair, Cllr Dudley White</w:t>
      </w:r>
      <w:r>
        <w:rPr>
          <w:rStyle w:val="None"/>
          <w:sz w:val="22"/>
          <w:szCs w:val="22"/>
          <w:lang w:val="en-US"/>
        </w:rPr>
        <w:tab/>
      </w:r>
      <w:r>
        <w:rPr>
          <w:rStyle w:val="None"/>
          <w:sz w:val="22"/>
          <w:szCs w:val="22"/>
          <w:lang w:val="en-US"/>
        </w:rPr>
        <w:tab/>
      </w:r>
      <w:hyperlink r:id="rId26" w:history="1">
        <w:r w:rsidR="009C2C61">
          <w:rPr>
            <w:rStyle w:val="Hyperlink1"/>
          </w:rPr>
          <w:t>woodditton1947@gmail.com</w:t>
        </w:r>
      </w:hyperlink>
      <w:r>
        <w:rPr>
          <w:rStyle w:val="None"/>
          <w:color w:val="0070C0"/>
          <w:sz w:val="22"/>
          <w:szCs w:val="22"/>
          <w:u w:color="0070C0"/>
          <w:lang w:val="en-US"/>
        </w:rPr>
        <w:t xml:space="preserve"> </w:t>
      </w:r>
    </w:p>
    <w:p w14:paraId="216CF782" w14:textId="77777777" w:rsidR="009C2C61" w:rsidRDefault="009C2C61">
      <w:pPr>
        <w:pStyle w:val="BodyA"/>
      </w:pPr>
    </w:p>
    <w:p w14:paraId="6C600978" w14:textId="77777777" w:rsidR="009C2C61" w:rsidRDefault="00242F23">
      <w:pPr>
        <w:pStyle w:val="BodyA"/>
      </w:pPr>
      <w:r>
        <w:rPr>
          <w:rStyle w:val="None"/>
          <w:noProof/>
        </w:rPr>
        <w:drawing>
          <wp:inline distT="0" distB="0" distL="0" distR="0" wp14:anchorId="47C1410B" wp14:editId="5BE913D8">
            <wp:extent cx="584200" cy="564600"/>
            <wp:effectExtent l="0" t="0" r="0" b="0"/>
            <wp:docPr id="1073741826" name="officeArt object" descr="A sign with a house and people workin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6" name="A sign with a house and people workingAI-generated content may be incorrect." descr="A sign with a house and people workingAI-generated content may be incorrect."/>
                    <pic:cNvPicPr>
                      <a:picLocks noChangeAspect="1"/>
                    </pic:cNvPicPr>
                  </pic:nvPicPr>
                  <pic:blipFill>
                    <a:blip r:embed="rId27"/>
                    <a:stretch>
                      <a:fillRect/>
                    </a:stretch>
                  </pic:blipFill>
                  <pic:spPr>
                    <a:xfrm>
                      <a:off x="0" y="0"/>
                      <a:ext cx="584200" cy="564600"/>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17AB1EF0" wp14:editId="1ACE8C05">
            <wp:extent cx="1212850" cy="375408"/>
            <wp:effectExtent l="0" t="0" r="0" b="0"/>
            <wp:docPr id="1073741827" name="officeArt object"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7" name="A black text on a white backgroundAI-generated content may be incorrect." descr="A black text on a white backgroundAI-generated content may be incorrect."/>
                    <pic:cNvPicPr>
                      <a:picLocks noChangeAspect="1"/>
                    </pic:cNvPicPr>
                  </pic:nvPicPr>
                  <pic:blipFill>
                    <a:blip r:embed="rId28"/>
                    <a:stretch>
                      <a:fillRect/>
                    </a:stretch>
                  </pic:blipFill>
                  <pic:spPr>
                    <a:xfrm>
                      <a:off x="0" y="0"/>
                      <a:ext cx="1212850" cy="375408"/>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00DE6374" wp14:editId="6E99FF20">
            <wp:extent cx="1280988" cy="298450"/>
            <wp:effectExtent l="0" t="0" r="0" b="0"/>
            <wp:docPr id="1073741828" name="officeArt object" descr="A logo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8" name="A logo with black textAI-generated content may be incorrect." descr="A logo with black textAI-generated content may be incorrect."/>
                    <pic:cNvPicPr>
                      <a:picLocks noChangeAspect="1"/>
                    </pic:cNvPicPr>
                  </pic:nvPicPr>
                  <pic:blipFill>
                    <a:blip r:embed="rId29"/>
                    <a:stretch>
                      <a:fillRect/>
                    </a:stretch>
                  </pic:blipFill>
                  <pic:spPr>
                    <a:xfrm>
                      <a:off x="0" y="0"/>
                      <a:ext cx="1280988" cy="298450"/>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24DD725A" wp14:editId="5E78B226">
            <wp:extent cx="719667" cy="539750"/>
            <wp:effectExtent l="0" t="0" r="0" b="0"/>
            <wp:docPr id="1073741829" name="officeArt object" descr="A sign with a castle and windmill&#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sign with a castle and windmillAI-generated content may be incorrect." descr="A sign with a castle and windmillAI-generated content may be incorrect."/>
                    <pic:cNvPicPr>
                      <a:picLocks noChangeAspect="1"/>
                    </pic:cNvPicPr>
                  </pic:nvPicPr>
                  <pic:blipFill>
                    <a:blip r:embed="rId30"/>
                    <a:stretch>
                      <a:fillRect/>
                    </a:stretch>
                  </pic:blipFill>
                  <pic:spPr>
                    <a:xfrm>
                      <a:off x="0" y="0"/>
                      <a:ext cx="719667" cy="539750"/>
                    </a:xfrm>
                    <a:prstGeom prst="rect">
                      <a:avLst/>
                    </a:prstGeom>
                    <a:ln w="12700" cap="flat">
                      <a:noFill/>
                      <a:miter lim="400000"/>
                    </a:ln>
                    <a:effectLst/>
                  </pic:spPr>
                </pic:pic>
              </a:graphicData>
            </a:graphic>
          </wp:inline>
        </w:drawing>
      </w:r>
      <w:r>
        <w:rPr>
          <w:rStyle w:val="None"/>
        </w:rPr>
        <w:t xml:space="preserve"> </w:t>
      </w:r>
    </w:p>
    <w:p w14:paraId="3B58393B" w14:textId="77777777" w:rsidR="009C2C61" w:rsidRDefault="009C2C61">
      <w:pPr>
        <w:pStyle w:val="BodyA"/>
        <w:rPr>
          <w:rStyle w:val="None"/>
          <w:sz w:val="6"/>
          <w:szCs w:val="6"/>
        </w:rPr>
      </w:pPr>
    </w:p>
    <w:p w14:paraId="25808466" w14:textId="77777777" w:rsidR="00477871" w:rsidRDefault="00242F23">
      <w:pPr>
        <w:pStyle w:val="BodyA"/>
        <w:rPr>
          <w:rStyle w:val="None"/>
        </w:rPr>
      </w:pPr>
      <w:r>
        <w:rPr>
          <w:rStyle w:val="None"/>
          <w:noProof/>
        </w:rPr>
        <w:drawing>
          <wp:inline distT="0" distB="0" distL="0" distR="0" wp14:anchorId="57573245" wp14:editId="4730726F">
            <wp:extent cx="581726" cy="730250"/>
            <wp:effectExtent l="0" t="0" r="0" b="0"/>
            <wp:docPr id="1073741830" name="officeArt object" descr="Village Sign"/>
            <wp:cNvGraphicFramePr/>
            <a:graphic xmlns:a="http://schemas.openxmlformats.org/drawingml/2006/main">
              <a:graphicData uri="http://schemas.openxmlformats.org/drawingml/2006/picture">
                <pic:pic xmlns:pic="http://schemas.openxmlformats.org/drawingml/2006/picture">
                  <pic:nvPicPr>
                    <pic:cNvPr id="1073741830" name="Village Sign" descr="Village Sign"/>
                    <pic:cNvPicPr>
                      <a:picLocks noChangeAspect="1"/>
                    </pic:cNvPicPr>
                  </pic:nvPicPr>
                  <pic:blipFill>
                    <a:blip r:embed="rId31"/>
                    <a:stretch>
                      <a:fillRect/>
                    </a:stretch>
                  </pic:blipFill>
                  <pic:spPr>
                    <a:xfrm>
                      <a:off x="0" y="0"/>
                      <a:ext cx="581726" cy="730250"/>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28A2DF59" wp14:editId="0B5F16B4">
            <wp:extent cx="1180065" cy="552450"/>
            <wp:effectExtent l="0" t="0" r="0" b="0"/>
            <wp:docPr id="1073741831" name="officeArt object"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1" name="A close-up of a logoAI-generated content may be incorrect." descr="A close-up of a logoAI-generated content may be incorrect."/>
                    <pic:cNvPicPr>
                      <a:picLocks noChangeAspect="1"/>
                    </pic:cNvPicPr>
                  </pic:nvPicPr>
                  <pic:blipFill>
                    <a:blip r:embed="rId32"/>
                    <a:stretch>
                      <a:fillRect/>
                    </a:stretch>
                  </pic:blipFill>
                  <pic:spPr>
                    <a:xfrm>
                      <a:off x="0" y="0"/>
                      <a:ext cx="1180065" cy="552450"/>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59F6A1CC" wp14:editId="65AA07F7">
            <wp:extent cx="440922" cy="542772"/>
            <wp:effectExtent l="0" t="0" r="0" b="0"/>
            <wp:docPr id="1073741832" name="officeArt object" descr="A sign with a black and gold sign&#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2" name="A sign with a black and gold signAI-generated content may be incorrect." descr="A sign with a black and gold signAI-generated content may be incorrect."/>
                    <pic:cNvPicPr>
                      <a:picLocks noChangeAspect="1"/>
                    </pic:cNvPicPr>
                  </pic:nvPicPr>
                  <pic:blipFill>
                    <a:blip r:embed="rId33"/>
                    <a:stretch>
                      <a:fillRect/>
                    </a:stretch>
                  </pic:blipFill>
                  <pic:spPr>
                    <a:xfrm>
                      <a:off x="0" y="0"/>
                      <a:ext cx="440922" cy="542772"/>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47008E68" wp14:editId="7B641966">
            <wp:extent cx="1022350" cy="323335"/>
            <wp:effectExtent l="0" t="0" r="0" b="0"/>
            <wp:docPr id="1073741833" name="officeArt object"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3" name="A close-up of a logoAI-generated content may be incorrect." descr="A close-up of a logoAI-generated content may be incorrect."/>
                    <pic:cNvPicPr>
                      <a:picLocks noChangeAspect="1"/>
                    </pic:cNvPicPr>
                  </pic:nvPicPr>
                  <pic:blipFill>
                    <a:blip r:embed="rId34"/>
                    <a:stretch>
                      <a:fillRect/>
                    </a:stretch>
                  </pic:blipFill>
                  <pic:spPr>
                    <a:xfrm>
                      <a:off x="0" y="0"/>
                      <a:ext cx="1022350" cy="323335"/>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604B04FA" wp14:editId="390ACBB4">
            <wp:extent cx="1377950" cy="165640"/>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35"/>
                    <a:stretch>
                      <a:fillRect/>
                    </a:stretch>
                  </pic:blipFill>
                  <pic:spPr>
                    <a:xfrm>
                      <a:off x="0" y="0"/>
                      <a:ext cx="1377950" cy="165640"/>
                    </a:xfrm>
                    <a:prstGeom prst="rect">
                      <a:avLst/>
                    </a:prstGeom>
                    <a:ln w="12700" cap="flat">
                      <a:noFill/>
                      <a:miter lim="400000"/>
                    </a:ln>
                    <a:effectLst/>
                  </pic:spPr>
                </pic:pic>
              </a:graphicData>
            </a:graphic>
          </wp:inline>
        </w:drawing>
      </w:r>
      <w:r>
        <w:rPr>
          <w:rStyle w:val="None"/>
        </w:rPr>
        <w:t xml:space="preserve"> </w:t>
      </w:r>
    </w:p>
    <w:p w14:paraId="3980912C" w14:textId="77777777" w:rsidR="00EF2F42" w:rsidRDefault="00EF2F42">
      <w:pPr>
        <w:pStyle w:val="BodyA"/>
        <w:rPr>
          <w:rStyle w:val="None"/>
        </w:rPr>
      </w:pPr>
    </w:p>
    <w:p w14:paraId="5934EFFA" w14:textId="77777777" w:rsidR="0017473A" w:rsidRDefault="00242F23">
      <w:pPr>
        <w:pStyle w:val="BodyA"/>
        <w:rPr>
          <w:rStyle w:val="None"/>
        </w:rPr>
      </w:pPr>
      <w:r>
        <w:rPr>
          <w:rStyle w:val="None"/>
          <w:noProof/>
        </w:rPr>
        <w:drawing>
          <wp:inline distT="0" distB="0" distL="0" distR="0" wp14:anchorId="6E358CE8" wp14:editId="176B9C4A">
            <wp:extent cx="608526" cy="533400"/>
            <wp:effectExtent l="0" t="0" r="0" b="0"/>
            <wp:docPr id="1073741836" name="officeArt object" descr="A sign with a picture of a person and a dog&#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6" name="A sign with a picture of a person and a dogAI-generated content may be incorrect." descr="A sign with a picture of a person and a dogAI-generated content may be incorrect."/>
                    <pic:cNvPicPr>
                      <a:picLocks noChangeAspect="1"/>
                    </pic:cNvPicPr>
                  </pic:nvPicPr>
                  <pic:blipFill>
                    <a:blip r:embed="rId36"/>
                    <a:stretch>
                      <a:fillRect/>
                    </a:stretch>
                  </pic:blipFill>
                  <pic:spPr>
                    <a:xfrm>
                      <a:off x="0" y="0"/>
                      <a:ext cx="608526" cy="533400"/>
                    </a:xfrm>
                    <a:prstGeom prst="rect">
                      <a:avLst/>
                    </a:prstGeom>
                    <a:ln w="12700" cap="flat">
                      <a:noFill/>
                      <a:miter lim="400000"/>
                    </a:ln>
                    <a:effectLst/>
                  </pic:spPr>
                </pic:pic>
              </a:graphicData>
            </a:graphic>
          </wp:inline>
        </w:drawing>
      </w:r>
      <w:r>
        <w:rPr>
          <w:rStyle w:val="None"/>
        </w:rPr>
        <w:t xml:space="preserve"> </w:t>
      </w:r>
      <w:r>
        <w:rPr>
          <w:rStyle w:val="None"/>
          <w:noProof/>
        </w:rPr>
        <w:drawing>
          <wp:inline distT="0" distB="0" distL="0" distR="0" wp14:anchorId="16578E0A" wp14:editId="37F0D03A">
            <wp:extent cx="1250950" cy="378225"/>
            <wp:effectExtent l="0" t="0" r="0" b="0"/>
            <wp:docPr id="1073741837" name="officeArt object"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37" name="A black text on a white backgroundAI-generated content may be incorrect." descr="A black text on a white backgroundAI-generated content may be incorrect."/>
                    <pic:cNvPicPr>
                      <a:picLocks noChangeAspect="1"/>
                    </pic:cNvPicPr>
                  </pic:nvPicPr>
                  <pic:blipFill>
                    <a:blip r:embed="rId37"/>
                    <a:stretch>
                      <a:fillRect/>
                    </a:stretch>
                  </pic:blipFill>
                  <pic:spPr>
                    <a:xfrm>
                      <a:off x="0" y="0"/>
                      <a:ext cx="1250950" cy="378225"/>
                    </a:xfrm>
                    <a:prstGeom prst="rect">
                      <a:avLst/>
                    </a:prstGeom>
                    <a:ln w="12700" cap="flat">
                      <a:noFill/>
                      <a:miter lim="400000"/>
                    </a:ln>
                    <a:effectLst/>
                  </pic:spPr>
                </pic:pic>
              </a:graphicData>
            </a:graphic>
          </wp:inline>
        </w:drawing>
      </w:r>
      <w:r>
        <w:rPr>
          <w:rStyle w:val="None"/>
          <w:noProof/>
        </w:rPr>
        <w:drawing>
          <wp:inline distT="0" distB="0" distL="0" distR="0" wp14:anchorId="2C711C8F" wp14:editId="0A616B7A">
            <wp:extent cx="1539495" cy="120650"/>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38"/>
                    <a:stretch>
                      <a:fillRect/>
                    </a:stretch>
                  </pic:blipFill>
                  <pic:spPr>
                    <a:xfrm>
                      <a:off x="0" y="0"/>
                      <a:ext cx="1539495" cy="120650"/>
                    </a:xfrm>
                    <a:prstGeom prst="rect">
                      <a:avLst/>
                    </a:prstGeom>
                    <a:ln w="12700" cap="flat">
                      <a:noFill/>
                      <a:miter lim="400000"/>
                    </a:ln>
                    <a:effectLst/>
                  </pic:spPr>
                </pic:pic>
              </a:graphicData>
            </a:graphic>
          </wp:inline>
        </w:drawing>
      </w:r>
      <w:r w:rsidR="0017473A">
        <w:t xml:space="preserve"> </w:t>
      </w:r>
      <w:r>
        <w:rPr>
          <w:rStyle w:val="None"/>
          <w:noProof/>
        </w:rPr>
        <w:drawing>
          <wp:inline distT="0" distB="0" distL="0" distR="0" wp14:anchorId="25F1880A" wp14:editId="329F319F">
            <wp:extent cx="1096127" cy="145974"/>
            <wp:effectExtent l="0" t="0" r="0" b="0"/>
            <wp:docPr id="1073741840" name="officeArt object" descr="A black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40" name="A black and white textAI-generated content may be incorrect." descr="A black and white textAI-generated content may be incorrect."/>
                    <pic:cNvPicPr>
                      <a:picLocks noChangeAspect="1"/>
                    </pic:cNvPicPr>
                  </pic:nvPicPr>
                  <pic:blipFill>
                    <a:blip r:embed="rId39"/>
                    <a:stretch>
                      <a:fillRect/>
                    </a:stretch>
                  </pic:blipFill>
                  <pic:spPr>
                    <a:xfrm>
                      <a:off x="0" y="0"/>
                      <a:ext cx="1096127" cy="145974"/>
                    </a:xfrm>
                    <a:prstGeom prst="rect">
                      <a:avLst/>
                    </a:prstGeom>
                    <a:ln w="12700" cap="flat">
                      <a:noFill/>
                      <a:miter lim="400000"/>
                    </a:ln>
                    <a:effectLst/>
                  </pic:spPr>
                </pic:pic>
              </a:graphicData>
            </a:graphic>
          </wp:inline>
        </w:drawing>
      </w:r>
      <w:r>
        <w:rPr>
          <w:rStyle w:val="None"/>
        </w:rPr>
        <w:t xml:space="preserve"> </w:t>
      </w:r>
    </w:p>
    <w:p w14:paraId="6563CFA6" w14:textId="77777777" w:rsidR="0017473A" w:rsidRDefault="0017473A">
      <w:pPr>
        <w:pStyle w:val="BodyA"/>
        <w:rPr>
          <w:rStyle w:val="None"/>
        </w:rPr>
      </w:pPr>
    </w:p>
    <w:p w14:paraId="71370B0C" w14:textId="5EE72ADA" w:rsidR="009C2C61" w:rsidRDefault="00242F23">
      <w:pPr>
        <w:pStyle w:val="BodyA"/>
      </w:pPr>
      <w:r>
        <w:rPr>
          <w:rStyle w:val="None"/>
          <w:noProof/>
        </w:rPr>
        <w:drawing>
          <wp:inline distT="0" distB="0" distL="0" distR="0" wp14:anchorId="23945C45" wp14:editId="0DA48FB9">
            <wp:extent cx="1155700" cy="282048"/>
            <wp:effectExtent l="0" t="0" r="0" b="0"/>
            <wp:docPr id="1073741841" name="officeArt object" descr="Picture 1"/>
            <wp:cNvGraphicFramePr/>
            <a:graphic xmlns:a="http://schemas.openxmlformats.org/drawingml/2006/main">
              <a:graphicData uri="http://schemas.openxmlformats.org/drawingml/2006/picture">
                <pic:pic xmlns:pic="http://schemas.openxmlformats.org/drawingml/2006/picture">
                  <pic:nvPicPr>
                    <pic:cNvPr id="1073741841" name="Picture 1" descr="Picture 1"/>
                    <pic:cNvPicPr>
                      <a:picLocks noChangeAspect="1"/>
                    </pic:cNvPicPr>
                  </pic:nvPicPr>
                  <pic:blipFill>
                    <a:blip r:embed="rId40"/>
                    <a:stretch>
                      <a:fillRect/>
                    </a:stretch>
                  </pic:blipFill>
                  <pic:spPr>
                    <a:xfrm>
                      <a:off x="0" y="0"/>
                      <a:ext cx="1155700" cy="282048"/>
                    </a:xfrm>
                    <a:prstGeom prst="rect">
                      <a:avLst/>
                    </a:prstGeom>
                    <a:ln w="12700" cap="flat">
                      <a:noFill/>
                      <a:miter lim="400000"/>
                    </a:ln>
                    <a:effectLst/>
                  </pic:spPr>
                </pic:pic>
              </a:graphicData>
            </a:graphic>
          </wp:inline>
        </w:drawing>
      </w:r>
    </w:p>
    <w:p w14:paraId="67AFD261" w14:textId="0F493446" w:rsidR="009C2C61" w:rsidRPr="009B54E0" w:rsidRDefault="009B54E0" w:rsidP="009B54E0">
      <w:pPr>
        <w:pStyle w:val="BodyA"/>
        <w:spacing w:before="120"/>
        <w:rPr>
          <w:rStyle w:val="None"/>
          <w:sz w:val="12"/>
          <w:szCs w:val="12"/>
          <w:lang w:val="en-US"/>
        </w:rPr>
      </w:pPr>
      <w:r>
        <w:rPr>
          <w:rStyle w:val="None"/>
          <w:sz w:val="12"/>
          <w:szCs w:val="12"/>
          <w:lang w:val="en-US"/>
        </w:rPr>
        <w:t>*non-</w:t>
      </w:r>
      <w:proofErr w:type="gramStart"/>
      <w:r>
        <w:rPr>
          <w:rStyle w:val="None"/>
          <w:sz w:val="12"/>
          <w:szCs w:val="12"/>
          <w:lang w:val="en-US"/>
        </w:rPr>
        <w:t>quorate</w:t>
      </w:r>
      <w:proofErr w:type="gramEnd"/>
    </w:p>
    <w:p w14:paraId="5F26B95D" w14:textId="77777777" w:rsidR="009C2C61" w:rsidRDefault="00242F23">
      <w:pPr>
        <w:pStyle w:val="BodyA"/>
        <w:spacing w:after="200"/>
      </w:pPr>
      <w:r>
        <w:rPr>
          <w:rStyle w:val="None"/>
          <w:b/>
          <w:bCs/>
          <w:sz w:val="22"/>
          <w:szCs w:val="22"/>
          <w:lang w:val="en-US"/>
        </w:rPr>
        <w:br w:type="page"/>
      </w:r>
    </w:p>
    <w:p w14:paraId="6BA214BA" w14:textId="77777777" w:rsidR="009C2C61" w:rsidRPr="00F92474" w:rsidRDefault="00242F23" w:rsidP="00F92474">
      <w:pPr>
        <w:pStyle w:val="BodyA"/>
        <w:spacing w:after="200"/>
        <w:rPr>
          <w:rStyle w:val="None"/>
          <w:b/>
          <w:bCs/>
          <w:lang w:val="en-US"/>
        </w:rPr>
      </w:pPr>
      <w:r w:rsidRPr="00F92474">
        <w:rPr>
          <w:rStyle w:val="None"/>
          <w:b/>
          <w:bCs/>
          <w:lang w:val="en-US"/>
        </w:rPr>
        <w:lastRenderedPageBreak/>
        <w:t xml:space="preserve">ANNEX </w:t>
      </w:r>
    </w:p>
    <w:p w14:paraId="44020BA5" w14:textId="77777777" w:rsidR="009C2C61" w:rsidRPr="00A0623D" w:rsidRDefault="00242F23">
      <w:pPr>
        <w:pStyle w:val="BodyA"/>
        <w:spacing w:after="200"/>
        <w:rPr>
          <w:rStyle w:val="None"/>
          <w:b/>
          <w:bCs/>
          <w:sz w:val="22"/>
          <w:szCs w:val="22"/>
          <w:lang w:val="en-US"/>
        </w:rPr>
      </w:pPr>
      <w:r w:rsidRPr="00A0623D">
        <w:rPr>
          <w:rStyle w:val="None"/>
          <w:b/>
          <w:bCs/>
          <w:sz w:val="22"/>
          <w:szCs w:val="22"/>
          <w:lang w:val="en-US"/>
        </w:rPr>
        <w:t>Why is Cambridge important to us?</w:t>
      </w:r>
    </w:p>
    <w:p w14:paraId="1D859E52" w14:textId="77777777" w:rsidR="009C2C61" w:rsidRPr="00A0623D" w:rsidRDefault="00242F23">
      <w:pPr>
        <w:pStyle w:val="BodyA"/>
        <w:spacing w:after="200"/>
        <w:rPr>
          <w:rStyle w:val="None"/>
          <w:sz w:val="22"/>
          <w:szCs w:val="22"/>
          <w:lang w:val="en-US"/>
        </w:rPr>
      </w:pPr>
      <w:r w:rsidRPr="00A0623D">
        <w:rPr>
          <w:rStyle w:val="None"/>
          <w:sz w:val="22"/>
          <w:szCs w:val="22"/>
          <w:lang w:val="en-US"/>
        </w:rPr>
        <w:t>We are predominantly a rural area with limited local infrastructure, education and health services and retailing and leisure facilities. Our cultural connection to Cambridge is also very important to us.</w:t>
      </w:r>
    </w:p>
    <w:p w14:paraId="2A17806A" w14:textId="77777777" w:rsidR="009C2C61" w:rsidRPr="00A0623D" w:rsidRDefault="00242F23" w:rsidP="00815DAE">
      <w:pPr>
        <w:pStyle w:val="BodyA"/>
        <w:spacing w:before="240" w:after="120"/>
        <w:rPr>
          <w:rStyle w:val="None"/>
          <w:b/>
          <w:bCs/>
          <w:sz w:val="22"/>
          <w:szCs w:val="22"/>
          <w:lang w:val="en-US"/>
        </w:rPr>
      </w:pPr>
      <w:r w:rsidRPr="00A0623D">
        <w:rPr>
          <w:rStyle w:val="None"/>
          <w:b/>
          <w:bCs/>
          <w:sz w:val="22"/>
          <w:szCs w:val="22"/>
          <w:lang w:val="en-US"/>
        </w:rPr>
        <w:t xml:space="preserve">Commuting </w:t>
      </w:r>
    </w:p>
    <w:p w14:paraId="1B3598BC" w14:textId="7FFA90AD" w:rsidR="009C2C61" w:rsidRPr="00A0623D" w:rsidRDefault="007B4017">
      <w:pPr>
        <w:pStyle w:val="BodyA"/>
        <w:numPr>
          <w:ilvl w:val="0"/>
          <w:numId w:val="2"/>
        </w:numPr>
        <w:spacing w:after="60"/>
        <w:rPr>
          <w:sz w:val="22"/>
          <w:szCs w:val="22"/>
          <w:lang w:val="en-US"/>
        </w:rPr>
      </w:pPr>
      <w:r w:rsidRPr="00A0623D">
        <w:rPr>
          <w:rStyle w:val="None"/>
          <w:sz w:val="22"/>
          <w:szCs w:val="22"/>
          <w:lang w:val="en-US"/>
        </w:rPr>
        <w:t>Most of our residents who do not work</w:t>
      </w:r>
      <w:r w:rsidR="00C865D3" w:rsidRPr="00A0623D">
        <w:rPr>
          <w:rStyle w:val="None"/>
          <w:sz w:val="22"/>
          <w:szCs w:val="22"/>
          <w:lang w:val="en-US"/>
        </w:rPr>
        <w:t xml:space="preserve"> in </w:t>
      </w:r>
      <w:r w:rsidRPr="00A0623D">
        <w:rPr>
          <w:rStyle w:val="None"/>
          <w:sz w:val="22"/>
          <w:szCs w:val="22"/>
          <w:lang w:val="en-US"/>
        </w:rPr>
        <w:t>the local community work in Cambridge</w:t>
      </w:r>
      <w:r w:rsidR="003F0AF4">
        <w:rPr>
          <w:rStyle w:val="None"/>
          <w:sz w:val="22"/>
          <w:szCs w:val="22"/>
          <w:lang w:val="en-US"/>
        </w:rPr>
        <w:t xml:space="preserve"> or South Cambr</w:t>
      </w:r>
      <w:r w:rsidR="00595FCD">
        <w:rPr>
          <w:rStyle w:val="None"/>
          <w:sz w:val="22"/>
          <w:szCs w:val="22"/>
          <w:lang w:val="en-US"/>
        </w:rPr>
        <w:t xml:space="preserve">idgeshire (see page 21 of the </w:t>
      </w:r>
      <w:r w:rsidR="00F964EE">
        <w:rPr>
          <w:rStyle w:val="None"/>
          <w:sz w:val="22"/>
          <w:szCs w:val="22"/>
          <w:lang w:val="en-US"/>
        </w:rPr>
        <w:t xml:space="preserve">Business Case for </w:t>
      </w:r>
      <w:r w:rsidR="00595FCD">
        <w:rPr>
          <w:rStyle w:val="None"/>
          <w:sz w:val="22"/>
          <w:szCs w:val="22"/>
          <w:lang w:val="en-US"/>
        </w:rPr>
        <w:t>Option 1).</w:t>
      </w:r>
      <w:r w:rsidR="003F0AF4">
        <w:rPr>
          <w:rStyle w:val="None"/>
          <w:sz w:val="22"/>
          <w:szCs w:val="22"/>
          <w:lang w:val="en-US"/>
        </w:rPr>
        <w:t xml:space="preserve"> </w:t>
      </w:r>
    </w:p>
    <w:p w14:paraId="72312ACD" w14:textId="77777777" w:rsidR="009C2C61" w:rsidRPr="00A0623D" w:rsidRDefault="00242F23" w:rsidP="00FC5C63">
      <w:pPr>
        <w:pStyle w:val="BodyA"/>
        <w:numPr>
          <w:ilvl w:val="0"/>
          <w:numId w:val="2"/>
        </w:numPr>
        <w:spacing w:after="60"/>
        <w:rPr>
          <w:sz w:val="22"/>
          <w:szCs w:val="22"/>
          <w:lang w:val="en-US"/>
        </w:rPr>
      </w:pPr>
      <w:r w:rsidRPr="00A0623D">
        <w:rPr>
          <w:rStyle w:val="None"/>
          <w:sz w:val="22"/>
          <w:szCs w:val="22"/>
          <w:lang w:val="en-US"/>
        </w:rPr>
        <w:t>Public transport provision is limited and the vast majority of those commuting from our area to Cambridge have no choice but to drive. Rush hour congestion is a major and growing problem.</w:t>
      </w:r>
    </w:p>
    <w:p w14:paraId="6343F7C0" w14:textId="77777777" w:rsidR="009C2C61" w:rsidRPr="00A0623D" w:rsidRDefault="00242F23" w:rsidP="00FC5C63">
      <w:pPr>
        <w:pStyle w:val="BodyA"/>
        <w:numPr>
          <w:ilvl w:val="0"/>
          <w:numId w:val="3"/>
        </w:numPr>
        <w:spacing w:after="60"/>
        <w:ind w:left="714" w:hanging="357"/>
        <w:rPr>
          <w:sz w:val="22"/>
          <w:szCs w:val="22"/>
          <w:lang w:val="en-US"/>
        </w:rPr>
      </w:pPr>
      <w:r w:rsidRPr="00A0623D">
        <w:rPr>
          <w:rStyle w:val="None"/>
          <w:sz w:val="22"/>
          <w:szCs w:val="22"/>
          <w:lang w:val="en-US"/>
        </w:rPr>
        <w:t xml:space="preserve">We are already collaborating with the Greater Cambridge Partnership to start introducing active travel routes into the city from our villages north of the A14. We believe that this relationship would be greatly enhanced under Option 2. </w:t>
      </w:r>
    </w:p>
    <w:p w14:paraId="41847590" w14:textId="3D143932" w:rsidR="009C2C61" w:rsidRDefault="00242F23" w:rsidP="00662B9F">
      <w:pPr>
        <w:pStyle w:val="BodyA"/>
        <w:numPr>
          <w:ilvl w:val="0"/>
          <w:numId w:val="3"/>
        </w:numPr>
        <w:spacing w:after="60"/>
        <w:ind w:left="714" w:hanging="357"/>
        <w:rPr>
          <w:rStyle w:val="None"/>
          <w:sz w:val="22"/>
          <w:szCs w:val="22"/>
          <w:lang w:val="en-US"/>
        </w:rPr>
      </w:pPr>
      <w:r w:rsidRPr="00A0623D">
        <w:rPr>
          <w:rStyle w:val="None"/>
          <w:sz w:val="22"/>
          <w:szCs w:val="22"/>
          <w:lang w:val="en-US"/>
        </w:rPr>
        <w:t xml:space="preserve">Improved collaboration under Option 2 arrangements would offer opportunities to </w:t>
      </w:r>
      <w:r w:rsidR="00E77DD2">
        <w:rPr>
          <w:rStyle w:val="None"/>
          <w:sz w:val="22"/>
          <w:szCs w:val="22"/>
          <w:lang w:val="en-US"/>
        </w:rPr>
        <w:t>stre</w:t>
      </w:r>
      <w:r w:rsidR="000F152F">
        <w:rPr>
          <w:rStyle w:val="None"/>
          <w:sz w:val="22"/>
          <w:szCs w:val="22"/>
          <w:lang w:val="en-US"/>
        </w:rPr>
        <w:t>n</w:t>
      </w:r>
      <w:r w:rsidR="00E77DD2">
        <w:rPr>
          <w:rStyle w:val="None"/>
          <w:sz w:val="22"/>
          <w:szCs w:val="22"/>
          <w:lang w:val="en-US"/>
        </w:rPr>
        <w:t>gthen</w:t>
      </w:r>
      <w:r w:rsidRPr="00A0623D">
        <w:rPr>
          <w:rStyle w:val="None"/>
          <w:sz w:val="22"/>
          <w:szCs w:val="22"/>
          <w:lang w:val="en-US"/>
        </w:rPr>
        <w:t xml:space="preserve"> bus and rail services. Some of our settlements have no viable bus links and </w:t>
      </w:r>
      <w:r w:rsidR="0080467F" w:rsidRPr="00A0623D">
        <w:rPr>
          <w:rStyle w:val="None"/>
          <w:sz w:val="22"/>
          <w:szCs w:val="22"/>
          <w:lang w:val="en-US"/>
        </w:rPr>
        <w:t>our</w:t>
      </w:r>
      <w:r w:rsidR="004615A0" w:rsidRPr="00A0623D">
        <w:rPr>
          <w:rStyle w:val="None"/>
          <w:sz w:val="22"/>
          <w:szCs w:val="22"/>
          <w:lang w:val="en-US"/>
        </w:rPr>
        <w:t xml:space="preserve"> two</w:t>
      </w:r>
      <w:r w:rsidRPr="00A0623D">
        <w:rPr>
          <w:rStyle w:val="None"/>
          <w:sz w:val="22"/>
          <w:szCs w:val="22"/>
          <w:lang w:val="en-US"/>
        </w:rPr>
        <w:t xml:space="preserve"> train station</w:t>
      </w:r>
      <w:r w:rsidR="004615A0" w:rsidRPr="00A0623D">
        <w:rPr>
          <w:rStyle w:val="None"/>
          <w:sz w:val="22"/>
          <w:szCs w:val="22"/>
          <w:lang w:val="en-US"/>
        </w:rPr>
        <w:t>s</w:t>
      </w:r>
      <w:r w:rsidR="00944ADF" w:rsidRPr="00A0623D">
        <w:rPr>
          <w:rStyle w:val="None"/>
          <w:sz w:val="22"/>
          <w:szCs w:val="22"/>
          <w:lang w:val="en-US"/>
        </w:rPr>
        <w:t xml:space="preserve"> on the Ipswich to Cambridge line,</w:t>
      </w:r>
      <w:r w:rsidR="004615A0" w:rsidRPr="00A0623D">
        <w:rPr>
          <w:rStyle w:val="None"/>
          <w:sz w:val="22"/>
          <w:szCs w:val="22"/>
          <w:lang w:val="en-US"/>
        </w:rPr>
        <w:t xml:space="preserve"> </w:t>
      </w:r>
      <w:r w:rsidRPr="00A0623D">
        <w:rPr>
          <w:rStyle w:val="None"/>
          <w:sz w:val="22"/>
          <w:szCs w:val="22"/>
          <w:lang w:val="en-US"/>
        </w:rPr>
        <w:t>Dullingham</w:t>
      </w:r>
      <w:r w:rsidR="004615A0" w:rsidRPr="00A0623D">
        <w:rPr>
          <w:rStyle w:val="None"/>
          <w:sz w:val="22"/>
          <w:szCs w:val="22"/>
          <w:lang w:val="en-US"/>
        </w:rPr>
        <w:t xml:space="preserve"> to the </w:t>
      </w:r>
      <w:r w:rsidR="00944ADF" w:rsidRPr="00A0623D">
        <w:rPr>
          <w:rStyle w:val="None"/>
          <w:sz w:val="22"/>
          <w:szCs w:val="22"/>
          <w:lang w:val="en-US"/>
        </w:rPr>
        <w:t>w</w:t>
      </w:r>
      <w:r w:rsidR="004615A0" w:rsidRPr="00A0623D">
        <w:rPr>
          <w:rStyle w:val="None"/>
          <w:sz w:val="22"/>
          <w:szCs w:val="22"/>
          <w:lang w:val="en-US"/>
        </w:rPr>
        <w:t xml:space="preserve">est of Newmarket and Kennett to the </w:t>
      </w:r>
      <w:r w:rsidR="00944ADF" w:rsidRPr="00A0623D">
        <w:rPr>
          <w:rStyle w:val="None"/>
          <w:sz w:val="22"/>
          <w:szCs w:val="22"/>
          <w:lang w:val="en-US"/>
        </w:rPr>
        <w:t>north-e</w:t>
      </w:r>
      <w:r w:rsidR="004615A0" w:rsidRPr="00A0623D">
        <w:rPr>
          <w:rStyle w:val="None"/>
          <w:sz w:val="22"/>
          <w:szCs w:val="22"/>
          <w:lang w:val="en-US"/>
        </w:rPr>
        <w:t>ast</w:t>
      </w:r>
      <w:r w:rsidRPr="00A0623D">
        <w:rPr>
          <w:rStyle w:val="None"/>
          <w:sz w:val="22"/>
          <w:szCs w:val="22"/>
          <w:lang w:val="en-US"/>
        </w:rPr>
        <w:t>,</w:t>
      </w:r>
      <w:r w:rsidR="00F964EE">
        <w:rPr>
          <w:rStyle w:val="None"/>
          <w:sz w:val="22"/>
          <w:szCs w:val="22"/>
          <w:lang w:val="en-US"/>
        </w:rPr>
        <w:t xml:space="preserve"> exist, but</w:t>
      </w:r>
      <w:r w:rsidRPr="00A0623D">
        <w:rPr>
          <w:rStyle w:val="None"/>
          <w:sz w:val="22"/>
          <w:szCs w:val="22"/>
          <w:lang w:val="en-US"/>
        </w:rPr>
        <w:t xml:space="preserve"> could be vastly improved. </w:t>
      </w:r>
      <w:r w:rsidR="00A513D5">
        <w:rPr>
          <w:rStyle w:val="None"/>
          <w:sz w:val="22"/>
          <w:szCs w:val="22"/>
          <w:lang w:val="en-US"/>
        </w:rPr>
        <w:t>Th</w:t>
      </w:r>
      <w:r w:rsidR="001B284D">
        <w:rPr>
          <w:rStyle w:val="None"/>
          <w:sz w:val="22"/>
          <w:szCs w:val="22"/>
          <w:lang w:val="en-US"/>
        </w:rPr>
        <w:t xml:space="preserve">is rail line is being </w:t>
      </w:r>
      <w:r w:rsidR="00EB62D2">
        <w:rPr>
          <w:rStyle w:val="None"/>
          <w:sz w:val="22"/>
          <w:szCs w:val="22"/>
          <w:lang w:val="en-US"/>
        </w:rPr>
        <w:t>discussed as</w:t>
      </w:r>
      <w:r w:rsidR="001B284D">
        <w:rPr>
          <w:rStyle w:val="None"/>
          <w:sz w:val="22"/>
          <w:szCs w:val="22"/>
          <w:lang w:val="en-US"/>
        </w:rPr>
        <w:t xml:space="preserve"> a </w:t>
      </w:r>
      <w:r w:rsidR="00F61A93">
        <w:rPr>
          <w:rStyle w:val="None"/>
          <w:sz w:val="22"/>
          <w:szCs w:val="22"/>
          <w:lang w:val="en-US"/>
        </w:rPr>
        <w:t>further</w:t>
      </w:r>
      <w:r w:rsidR="001B284D">
        <w:rPr>
          <w:rStyle w:val="None"/>
          <w:sz w:val="22"/>
          <w:szCs w:val="22"/>
          <w:lang w:val="en-US"/>
        </w:rPr>
        <w:t xml:space="preserve"> </w:t>
      </w:r>
      <w:r w:rsidR="00F61A93">
        <w:rPr>
          <w:rStyle w:val="None"/>
          <w:sz w:val="22"/>
          <w:szCs w:val="22"/>
          <w:lang w:val="en-US"/>
        </w:rPr>
        <w:t>opportunity for</w:t>
      </w:r>
      <w:r w:rsidR="001B284D">
        <w:rPr>
          <w:rStyle w:val="None"/>
          <w:sz w:val="22"/>
          <w:szCs w:val="22"/>
          <w:lang w:val="en-US"/>
        </w:rPr>
        <w:t xml:space="preserve"> </w:t>
      </w:r>
      <w:r w:rsidR="004F459E">
        <w:rPr>
          <w:rStyle w:val="None"/>
          <w:sz w:val="22"/>
          <w:szCs w:val="22"/>
          <w:lang w:val="en-US"/>
        </w:rPr>
        <w:t>EWR</w:t>
      </w:r>
      <w:r w:rsidR="001B284D">
        <w:rPr>
          <w:rStyle w:val="None"/>
          <w:sz w:val="22"/>
          <w:szCs w:val="22"/>
          <w:lang w:val="en-US"/>
        </w:rPr>
        <w:t>.</w:t>
      </w:r>
    </w:p>
    <w:p w14:paraId="6F67122A" w14:textId="34A13764" w:rsidR="00C73952" w:rsidRPr="00A0623D" w:rsidRDefault="00FD30D3">
      <w:pPr>
        <w:pStyle w:val="BodyA"/>
        <w:numPr>
          <w:ilvl w:val="0"/>
          <w:numId w:val="3"/>
        </w:numPr>
        <w:spacing w:after="200"/>
        <w:rPr>
          <w:sz w:val="22"/>
          <w:szCs w:val="22"/>
          <w:lang w:val="en-US"/>
        </w:rPr>
      </w:pPr>
      <w:r>
        <w:rPr>
          <w:rStyle w:val="None"/>
          <w:sz w:val="22"/>
          <w:szCs w:val="22"/>
          <w:lang w:val="en-US"/>
        </w:rPr>
        <w:t xml:space="preserve">All options other than Option 2 </w:t>
      </w:r>
      <w:r w:rsidR="00DD6242">
        <w:rPr>
          <w:rStyle w:val="None"/>
          <w:sz w:val="22"/>
          <w:szCs w:val="22"/>
          <w:lang w:val="en-US"/>
        </w:rPr>
        <w:t>c</w:t>
      </w:r>
      <w:r>
        <w:rPr>
          <w:sz w:val="22"/>
          <w:szCs w:val="22"/>
          <w:lang w:val="en-US"/>
        </w:rPr>
        <w:t>ould result in</w:t>
      </w:r>
      <w:r w:rsidRPr="00FD30D3">
        <w:rPr>
          <w:sz w:val="22"/>
          <w:szCs w:val="22"/>
          <w:lang w:val="en-US"/>
        </w:rPr>
        <w:t xml:space="preserve"> long journeys </w:t>
      </w:r>
      <w:r w:rsidR="00DD6242">
        <w:rPr>
          <w:sz w:val="22"/>
          <w:szCs w:val="22"/>
          <w:lang w:val="en-US"/>
        </w:rPr>
        <w:t xml:space="preserve">for residents </w:t>
      </w:r>
      <w:r w:rsidR="005E6EFD">
        <w:rPr>
          <w:sz w:val="22"/>
          <w:szCs w:val="22"/>
          <w:lang w:val="en-US"/>
        </w:rPr>
        <w:t xml:space="preserve">to access administrative </w:t>
      </w:r>
      <w:r w:rsidR="00212C09">
        <w:rPr>
          <w:sz w:val="22"/>
          <w:szCs w:val="22"/>
          <w:lang w:val="en-US"/>
        </w:rPr>
        <w:t xml:space="preserve">centers, </w:t>
      </w:r>
      <w:r w:rsidRPr="00FD30D3">
        <w:rPr>
          <w:sz w:val="22"/>
          <w:szCs w:val="22"/>
          <w:lang w:val="en-US"/>
        </w:rPr>
        <w:t>impact</w:t>
      </w:r>
      <w:r w:rsidR="00212C09">
        <w:rPr>
          <w:sz w:val="22"/>
          <w:szCs w:val="22"/>
          <w:lang w:val="en-US"/>
        </w:rPr>
        <w:t>ing</w:t>
      </w:r>
      <w:r w:rsidRPr="00FD30D3">
        <w:rPr>
          <w:sz w:val="22"/>
          <w:szCs w:val="22"/>
          <w:lang w:val="en-US"/>
        </w:rPr>
        <w:t xml:space="preserve"> vulnerable people the most, thus increasing inequality</w:t>
      </w:r>
      <w:r w:rsidR="00212C09">
        <w:rPr>
          <w:sz w:val="22"/>
          <w:szCs w:val="22"/>
          <w:lang w:val="en-US"/>
        </w:rPr>
        <w:t>.</w:t>
      </w:r>
    </w:p>
    <w:p w14:paraId="119EF5F9" w14:textId="4BCA532E" w:rsidR="009C2C61" w:rsidRPr="00A0623D" w:rsidRDefault="00242F23" w:rsidP="00815DAE">
      <w:pPr>
        <w:pStyle w:val="BodyA"/>
        <w:spacing w:before="240" w:after="120"/>
        <w:rPr>
          <w:b/>
          <w:bCs/>
          <w:sz w:val="22"/>
          <w:szCs w:val="22"/>
          <w:lang w:val="en-US"/>
        </w:rPr>
      </w:pPr>
      <w:r w:rsidRPr="00A0623D">
        <w:rPr>
          <w:b/>
          <w:bCs/>
          <w:sz w:val="22"/>
          <w:szCs w:val="22"/>
          <w:lang w:val="en-US"/>
        </w:rPr>
        <w:t>Education</w:t>
      </w:r>
    </w:p>
    <w:p w14:paraId="7236C52F" w14:textId="3A207169" w:rsidR="00CE72D4" w:rsidRPr="00A0623D" w:rsidRDefault="00CE72D4" w:rsidP="00CE72D4">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Open Sans" w:eastAsia="Times New Roman" w:hAnsi="Open Sans" w:cs="Open Sans"/>
          <w:sz w:val="22"/>
          <w:szCs w:val="22"/>
          <w:bdr w:val="none" w:sz="0" w:space="0" w:color="auto"/>
          <w:lang w:val="en-GB" w:eastAsia="en-GB"/>
        </w:rPr>
      </w:pPr>
      <w:r w:rsidRPr="00A0623D">
        <w:rPr>
          <w:rFonts w:ascii="Open Sans" w:eastAsia="Times New Roman" w:hAnsi="Open Sans" w:cs="Open Sans"/>
          <w:sz w:val="22"/>
          <w:szCs w:val="22"/>
          <w:bdr w:val="none" w:sz="0" w:space="0" w:color="auto"/>
          <w:lang w:val="en-GB" w:eastAsia="en-GB"/>
        </w:rPr>
        <w:t xml:space="preserve">We have strong local primary schools but only one 11–16 secondary school. Bottisham Village College is an excellent, inclusive school, with a </w:t>
      </w:r>
      <w:r w:rsidR="00303184">
        <w:rPr>
          <w:rFonts w:ascii="Open Sans" w:eastAsia="Times New Roman" w:hAnsi="Open Sans" w:cs="Open Sans"/>
          <w:sz w:val="22"/>
          <w:szCs w:val="22"/>
          <w:bdr w:val="none" w:sz="0" w:space="0" w:color="auto"/>
          <w:lang w:val="en-GB" w:eastAsia="en-GB"/>
        </w:rPr>
        <w:t>half</w:t>
      </w:r>
      <w:r w:rsidRPr="00A0623D">
        <w:rPr>
          <w:rFonts w:ascii="Open Sans" w:eastAsia="Times New Roman" w:hAnsi="Open Sans" w:cs="Open Sans"/>
          <w:sz w:val="22"/>
          <w:szCs w:val="22"/>
          <w:bdr w:val="none" w:sz="0" w:space="0" w:color="auto"/>
          <w:lang w:val="en-GB" w:eastAsia="en-GB"/>
        </w:rPr>
        <w:t xml:space="preserve"> of its students coming from our villages, </w:t>
      </w:r>
      <w:r w:rsidR="00D0771B" w:rsidRPr="00A0623D">
        <w:rPr>
          <w:rFonts w:ascii="Open Sans" w:eastAsia="Times New Roman" w:hAnsi="Open Sans" w:cs="Open Sans"/>
          <w:sz w:val="22"/>
          <w:szCs w:val="22"/>
          <w:bdr w:val="none" w:sz="0" w:space="0" w:color="auto"/>
          <w:lang w:val="en-GB" w:eastAsia="en-GB"/>
        </w:rPr>
        <w:t>and the remainder coming from</w:t>
      </w:r>
      <w:r w:rsidRPr="00A0623D">
        <w:rPr>
          <w:rFonts w:ascii="Open Sans" w:eastAsia="Times New Roman" w:hAnsi="Open Sans" w:cs="Open Sans"/>
          <w:sz w:val="22"/>
          <w:szCs w:val="22"/>
          <w:bdr w:val="none" w:sz="0" w:space="0" w:color="auto"/>
          <w:lang w:val="en-GB" w:eastAsia="en-GB"/>
        </w:rPr>
        <w:t xml:space="preserve"> Cambridge </w:t>
      </w:r>
      <w:r w:rsidR="0071106A">
        <w:rPr>
          <w:rFonts w:ascii="Open Sans" w:eastAsia="Times New Roman" w:hAnsi="Open Sans" w:cs="Open Sans"/>
          <w:sz w:val="22"/>
          <w:szCs w:val="22"/>
          <w:bdr w:val="none" w:sz="0" w:space="0" w:color="auto"/>
          <w:lang w:val="en-GB" w:eastAsia="en-GB"/>
        </w:rPr>
        <w:t>and</w:t>
      </w:r>
      <w:r w:rsidRPr="00A0623D">
        <w:rPr>
          <w:rFonts w:ascii="Open Sans" w:eastAsia="Times New Roman" w:hAnsi="Open Sans" w:cs="Open Sans"/>
          <w:sz w:val="22"/>
          <w:szCs w:val="22"/>
          <w:bdr w:val="none" w:sz="0" w:space="0" w:color="auto"/>
          <w:lang w:val="en-GB" w:eastAsia="en-GB"/>
        </w:rPr>
        <w:t xml:space="preserve"> South Cambridgeshire</w:t>
      </w:r>
      <w:r w:rsidR="001560D5" w:rsidRPr="00A0623D">
        <w:rPr>
          <w:rFonts w:ascii="Open Sans" w:eastAsia="Times New Roman" w:hAnsi="Open Sans" w:cs="Open Sans"/>
          <w:sz w:val="22"/>
          <w:szCs w:val="22"/>
          <w:bdr w:val="none" w:sz="0" w:space="0" w:color="auto"/>
          <w:lang w:val="en-GB" w:eastAsia="en-GB"/>
        </w:rPr>
        <w:t xml:space="preserve"> </w:t>
      </w:r>
      <w:r w:rsidR="006A1142" w:rsidRPr="00A0623D">
        <w:rPr>
          <w:rFonts w:ascii="Open Sans" w:eastAsia="Times New Roman" w:hAnsi="Open Sans" w:cs="Open Sans"/>
          <w:sz w:val="22"/>
          <w:szCs w:val="22"/>
          <w:bdr w:val="none" w:sz="0" w:space="0" w:color="auto"/>
          <w:lang w:val="en-GB" w:eastAsia="en-GB"/>
        </w:rPr>
        <w:t xml:space="preserve">to the west </w:t>
      </w:r>
      <w:r w:rsidR="001560D5" w:rsidRPr="00A0623D">
        <w:rPr>
          <w:rFonts w:ascii="Open Sans" w:eastAsia="Times New Roman" w:hAnsi="Open Sans" w:cs="Open Sans"/>
          <w:sz w:val="22"/>
          <w:szCs w:val="22"/>
          <w:bdr w:val="none" w:sz="0" w:space="0" w:color="auto"/>
          <w:lang w:val="en-GB" w:eastAsia="en-GB"/>
        </w:rPr>
        <w:t>or Newmarket (Suffolk)</w:t>
      </w:r>
      <w:r w:rsidR="006A1142" w:rsidRPr="00A0623D">
        <w:rPr>
          <w:rFonts w:ascii="Open Sans" w:eastAsia="Times New Roman" w:hAnsi="Open Sans" w:cs="Open Sans"/>
          <w:sz w:val="22"/>
          <w:szCs w:val="22"/>
          <w:bdr w:val="none" w:sz="0" w:space="0" w:color="auto"/>
          <w:lang w:val="en-GB" w:eastAsia="en-GB"/>
        </w:rPr>
        <w:t xml:space="preserve"> to the east</w:t>
      </w:r>
      <w:r w:rsidRPr="00A0623D">
        <w:rPr>
          <w:rFonts w:ascii="Open Sans" w:eastAsia="Times New Roman" w:hAnsi="Open Sans" w:cs="Open Sans"/>
          <w:sz w:val="22"/>
          <w:szCs w:val="22"/>
          <w:bdr w:val="none" w:sz="0" w:space="0" w:color="auto"/>
          <w:lang w:val="en-GB" w:eastAsia="en-GB"/>
        </w:rPr>
        <w:t xml:space="preserve">. </w:t>
      </w:r>
    </w:p>
    <w:p w14:paraId="5EA7E0F5" w14:textId="6F5F95CD" w:rsidR="00140CCC" w:rsidRPr="00A0623D" w:rsidRDefault="00140CCC" w:rsidP="00140CCC">
      <w:pPr>
        <w:pStyle w:val="BodyB"/>
        <w:numPr>
          <w:ilvl w:val="0"/>
          <w:numId w:val="14"/>
        </w:numPr>
        <w:spacing w:after="60"/>
        <w:rPr>
          <w:sz w:val="22"/>
          <w:szCs w:val="22"/>
          <w:lang w:val="en-US"/>
        </w:rPr>
      </w:pPr>
      <w:r w:rsidRPr="00A0623D">
        <w:rPr>
          <w:rStyle w:val="None"/>
          <w:sz w:val="22"/>
          <w:szCs w:val="22"/>
          <w:lang w:val="en-US"/>
        </w:rPr>
        <w:t xml:space="preserve">Our </w:t>
      </w:r>
      <w:r w:rsidR="002C3421" w:rsidRPr="00A0623D">
        <w:rPr>
          <w:rStyle w:val="None"/>
          <w:sz w:val="22"/>
          <w:szCs w:val="22"/>
          <w:lang w:val="en-US"/>
        </w:rPr>
        <w:t xml:space="preserve">rural </w:t>
      </w:r>
      <w:r w:rsidRPr="00A0623D">
        <w:rPr>
          <w:rStyle w:val="None"/>
          <w:sz w:val="22"/>
          <w:szCs w:val="22"/>
          <w:lang w:val="en-US"/>
        </w:rPr>
        <w:t xml:space="preserve">area relies heavily on </w:t>
      </w:r>
      <w:r w:rsidR="004E0D08" w:rsidRPr="00A0623D">
        <w:rPr>
          <w:rStyle w:val="None"/>
          <w:sz w:val="22"/>
          <w:szCs w:val="22"/>
          <w:lang w:val="en-US"/>
        </w:rPr>
        <w:t>Home to School Transport</w:t>
      </w:r>
      <w:r w:rsidR="002A4BDE" w:rsidRPr="00A0623D">
        <w:rPr>
          <w:rStyle w:val="None"/>
          <w:sz w:val="22"/>
          <w:szCs w:val="22"/>
          <w:lang w:val="en-US"/>
        </w:rPr>
        <w:t>. W</w:t>
      </w:r>
      <w:r w:rsidR="004E0D08" w:rsidRPr="00A0623D">
        <w:rPr>
          <w:rStyle w:val="None"/>
          <w:sz w:val="22"/>
          <w:szCs w:val="22"/>
          <w:lang w:val="en-US"/>
        </w:rPr>
        <w:t xml:space="preserve">ith no special school provision in our area, </w:t>
      </w:r>
      <w:r w:rsidR="00E62A4F" w:rsidRPr="00A0623D">
        <w:rPr>
          <w:rStyle w:val="None"/>
          <w:sz w:val="22"/>
          <w:szCs w:val="22"/>
          <w:lang w:val="en-US"/>
        </w:rPr>
        <w:t>those with EHCPs will likely</w:t>
      </w:r>
      <w:r w:rsidR="002A4BDE" w:rsidRPr="00A0623D">
        <w:rPr>
          <w:rStyle w:val="None"/>
          <w:sz w:val="22"/>
          <w:szCs w:val="22"/>
          <w:lang w:val="en-US"/>
        </w:rPr>
        <w:t xml:space="preserve"> face longer</w:t>
      </w:r>
      <w:r w:rsidR="002C3421" w:rsidRPr="00A0623D">
        <w:rPr>
          <w:rStyle w:val="None"/>
          <w:sz w:val="22"/>
          <w:szCs w:val="22"/>
          <w:lang w:val="en-US"/>
        </w:rPr>
        <w:t xml:space="preserve">, more costly </w:t>
      </w:r>
      <w:r w:rsidR="002A4BDE" w:rsidRPr="00A0623D">
        <w:rPr>
          <w:rStyle w:val="None"/>
          <w:sz w:val="22"/>
          <w:szCs w:val="22"/>
          <w:lang w:val="en-US"/>
        </w:rPr>
        <w:t>journeys to</w:t>
      </w:r>
      <w:r w:rsidR="00D97C2B" w:rsidRPr="00A0623D">
        <w:rPr>
          <w:rStyle w:val="None"/>
          <w:sz w:val="22"/>
          <w:szCs w:val="22"/>
          <w:lang w:val="en-US"/>
        </w:rPr>
        <w:t xml:space="preserve"> seek provision if we were part of a northern unitary.</w:t>
      </w:r>
      <w:r w:rsidR="002A4BDE" w:rsidRPr="00A0623D">
        <w:rPr>
          <w:rStyle w:val="None"/>
          <w:sz w:val="22"/>
          <w:szCs w:val="22"/>
          <w:lang w:val="en-US"/>
        </w:rPr>
        <w:t xml:space="preserve"> </w:t>
      </w:r>
    </w:p>
    <w:p w14:paraId="1A4F1113" w14:textId="6FB9B1F6" w:rsidR="009C2C61" w:rsidRPr="00A0623D" w:rsidRDefault="00242F23">
      <w:pPr>
        <w:pStyle w:val="BodyA"/>
        <w:numPr>
          <w:ilvl w:val="0"/>
          <w:numId w:val="5"/>
        </w:numPr>
        <w:spacing w:after="60"/>
        <w:rPr>
          <w:sz w:val="22"/>
          <w:szCs w:val="22"/>
          <w:lang w:val="en-US"/>
        </w:rPr>
      </w:pPr>
      <w:r w:rsidRPr="00A0623D">
        <w:rPr>
          <w:rStyle w:val="None"/>
          <w:sz w:val="22"/>
          <w:szCs w:val="22"/>
          <w:lang w:val="en-US"/>
        </w:rPr>
        <w:t xml:space="preserve">We have no </w:t>
      </w:r>
      <w:r w:rsidR="00311747" w:rsidRPr="00A0623D">
        <w:rPr>
          <w:rStyle w:val="None"/>
          <w:sz w:val="22"/>
          <w:szCs w:val="22"/>
          <w:lang w:val="en-US"/>
        </w:rPr>
        <w:t>post-16</w:t>
      </w:r>
      <w:r w:rsidRPr="00A0623D">
        <w:rPr>
          <w:rStyle w:val="None"/>
          <w:sz w:val="22"/>
          <w:szCs w:val="22"/>
          <w:lang w:val="en-US"/>
        </w:rPr>
        <w:t xml:space="preserve"> provision in our area.  Virtually all our </w:t>
      </w:r>
      <w:r w:rsidR="00040A8A">
        <w:rPr>
          <w:rStyle w:val="None"/>
          <w:sz w:val="22"/>
          <w:szCs w:val="22"/>
          <w:lang w:val="en-US"/>
        </w:rPr>
        <w:t>young people</w:t>
      </w:r>
      <w:r w:rsidRPr="00A0623D">
        <w:rPr>
          <w:rStyle w:val="None"/>
          <w:sz w:val="22"/>
          <w:szCs w:val="22"/>
          <w:lang w:val="en-US"/>
        </w:rPr>
        <w:t xml:space="preserve"> aged over </w:t>
      </w:r>
      <w:r w:rsidR="00C1681F">
        <w:rPr>
          <w:rStyle w:val="None"/>
          <w:sz w:val="22"/>
          <w:szCs w:val="22"/>
          <w:lang w:val="en-US"/>
        </w:rPr>
        <w:t>sixteen</w:t>
      </w:r>
      <w:r w:rsidRPr="00A0623D">
        <w:rPr>
          <w:rStyle w:val="None"/>
          <w:sz w:val="22"/>
          <w:szCs w:val="22"/>
          <w:lang w:val="en-US"/>
        </w:rPr>
        <w:t xml:space="preserve"> </w:t>
      </w:r>
      <w:proofErr w:type="gramStart"/>
      <w:r w:rsidRPr="00A0623D">
        <w:rPr>
          <w:rStyle w:val="None"/>
          <w:sz w:val="22"/>
          <w:szCs w:val="22"/>
          <w:lang w:val="en-US"/>
        </w:rPr>
        <w:t>travel</w:t>
      </w:r>
      <w:proofErr w:type="gramEnd"/>
      <w:r w:rsidRPr="00A0623D">
        <w:rPr>
          <w:rStyle w:val="None"/>
          <w:sz w:val="22"/>
          <w:szCs w:val="22"/>
          <w:lang w:val="en-US"/>
        </w:rPr>
        <w:t xml:space="preserve"> to Cambridge to </w:t>
      </w:r>
      <w:proofErr w:type="gramStart"/>
      <w:r w:rsidRPr="00A0623D">
        <w:rPr>
          <w:rStyle w:val="None"/>
          <w:sz w:val="22"/>
          <w:szCs w:val="22"/>
          <w:lang w:val="en-US"/>
        </w:rPr>
        <w:t>progress</w:t>
      </w:r>
      <w:proofErr w:type="gramEnd"/>
      <w:r w:rsidRPr="00A0623D">
        <w:rPr>
          <w:rStyle w:val="None"/>
          <w:sz w:val="22"/>
          <w:szCs w:val="22"/>
          <w:lang w:val="en-US"/>
        </w:rPr>
        <w:t xml:space="preserve"> their education.  We value the quality of the education services provided there although accessing them can be challenging (see commuting above). This could be improved under Option 2. </w:t>
      </w:r>
    </w:p>
    <w:p w14:paraId="664EC18B" w14:textId="02821F97" w:rsidR="009C2C61" w:rsidRPr="00A0623D" w:rsidRDefault="00037B86" w:rsidP="00037B86">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Open Sans" w:eastAsia="Times New Roman" w:hAnsi="Open Sans" w:cs="Open Sans"/>
          <w:sz w:val="22"/>
          <w:szCs w:val="22"/>
          <w:bdr w:val="none" w:sz="0" w:space="0" w:color="auto"/>
          <w:lang w:val="en-GB" w:eastAsia="en-GB"/>
        </w:rPr>
      </w:pPr>
      <w:r w:rsidRPr="00A0623D">
        <w:rPr>
          <w:rFonts w:ascii="Open Sans" w:eastAsia="Times New Roman" w:hAnsi="Open Sans" w:cs="Open Sans"/>
          <w:sz w:val="22"/>
          <w:szCs w:val="22"/>
          <w:bdr w:val="none" w:sz="0" w:space="0" w:color="auto"/>
          <w:lang w:val="en-GB" w:eastAsia="en-GB"/>
        </w:rPr>
        <w:t>Only Option 2 protects our students’ continued access to post</w:t>
      </w:r>
      <w:r w:rsidRPr="00A0623D">
        <w:rPr>
          <w:rFonts w:ascii="Open Sans" w:eastAsia="Times New Roman" w:hAnsi="Open Sans" w:cs="Open Sans"/>
          <w:sz w:val="22"/>
          <w:szCs w:val="22"/>
          <w:bdr w:val="none" w:sz="0" w:space="0" w:color="auto"/>
          <w:lang w:val="en-GB" w:eastAsia="en-GB"/>
        </w:rPr>
        <w:noBreakHyphen/>
        <w:t>16 education in Cambridge. Other options would create substantial financial pressures on authorities and families, requiring new facilities or costly new transport links.</w:t>
      </w:r>
    </w:p>
    <w:p w14:paraId="7663E1D0" w14:textId="77777777" w:rsidR="009C2C61" w:rsidRPr="00A0623D" w:rsidRDefault="00242F23">
      <w:pPr>
        <w:pStyle w:val="BodyA"/>
        <w:numPr>
          <w:ilvl w:val="0"/>
          <w:numId w:val="6"/>
        </w:numPr>
        <w:spacing w:after="200"/>
        <w:rPr>
          <w:sz w:val="22"/>
          <w:szCs w:val="22"/>
          <w:lang w:val="en-US"/>
        </w:rPr>
      </w:pPr>
      <w:r w:rsidRPr="00A0623D">
        <w:rPr>
          <w:rStyle w:val="None"/>
          <w:sz w:val="22"/>
          <w:szCs w:val="22"/>
          <w:lang w:val="en-US"/>
        </w:rPr>
        <w:t xml:space="preserve">Adult learning opportunities are virtually non-existent without travelling to Cambridge </w:t>
      </w:r>
    </w:p>
    <w:p w14:paraId="14FBC8C0" w14:textId="7A5FD3B6" w:rsidR="009C2C61" w:rsidRPr="00A0623D" w:rsidRDefault="00242F23" w:rsidP="00815DAE">
      <w:pPr>
        <w:pStyle w:val="BodyA"/>
        <w:spacing w:before="240" w:after="120"/>
        <w:rPr>
          <w:rStyle w:val="None"/>
          <w:b/>
          <w:bCs/>
          <w:sz w:val="22"/>
          <w:szCs w:val="22"/>
          <w:lang w:val="en-US"/>
        </w:rPr>
      </w:pPr>
      <w:r w:rsidRPr="00A0623D">
        <w:rPr>
          <w:rStyle w:val="None"/>
          <w:b/>
          <w:bCs/>
          <w:sz w:val="22"/>
          <w:szCs w:val="22"/>
          <w:lang w:val="en-US"/>
        </w:rPr>
        <w:lastRenderedPageBreak/>
        <w:t>Healthcare</w:t>
      </w:r>
    </w:p>
    <w:p w14:paraId="35690043" w14:textId="7EA2BEA9" w:rsidR="009C2C61" w:rsidRPr="007048E5" w:rsidRDefault="00242F23" w:rsidP="007048E5">
      <w:pPr>
        <w:pStyle w:val="BodyA"/>
        <w:spacing w:after="120"/>
        <w:rPr>
          <w:rStyle w:val="None"/>
          <w:sz w:val="22"/>
          <w:szCs w:val="22"/>
          <w:lang w:val="en-US"/>
        </w:rPr>
      </w:pPr>
      <w:r w:rsidRPr="00A0623D">
        <w:rPr>
          <w:rStyle w:val="None"/>
          <w:sz w:val="22"/>
          <w:szCs w:val="22"/>
          <w:lang w:val="en-US"/>
        </w:rPr>
        <w:t xml:space="preserve">There is a strong relationship between </w:t>
      </w:r>
      <w:r w:rsidR="00FF30D3">
        <w:rPr>
          <w:rStyle w:val="None"/>
          <w:sz w:val="22"/>
          <w:szCs w:val="22"/>
          <w:lang w:val="en-US"/>
        </w:rPr>
        <w:t>Option 2 an</w:t>
      </w:r>
      <w:r w:rsidR="001F4E25">
        <w:rPr>
          <w:rStyle w:val="None"/>
          <w:sz w:val="22"/>
          <w:szCs w:val="22"/>
          <w:lang w:val="en-US"/>
        </w:rPr>
        <w:t>d</w:t>
      </w:r>
      <w:r w:rsidRPr="00A0623D">
        <w:rPr>
          <w:rStyle w:val="None"/>
          <w:sz w:val="22"/>
          <w:szCs w:val="22"/>
          <w:lang w:val="en-US"/>
        </w:rPr>
        <w:t xml:space="preserve"> alignment of local government services and the provision of healthcare.  In support of what the health authorities have said in support of Option 2:</w:t>
      </w:r>
    </w:p>
    <w:p w14:paraId="183BCDDA" w14:textId="29C47586" w:rsidR="009C2C61" w:rsidRPr="00A0623D" w:rsidRDefault="00242F23">
      <w:pPr>
        <w:pStyle w:val="BodyA"/>
        <w:numPr>
          <w:ilvl w:val="0"/>
          <w:numId w:val="8"/>
        </w:numPr>
        <w:spacing w:after="60"/>
        <w:rPr>
          <w:sz w:val="22"/>
          <w:szCs w:val="22"/>
          <w:lang w:val="en-US"/>
        </w:rPr>
      </w:pPr>
      <w:r w:rsidRPr="00A0623D">
        <w:rPr>
          <w:rStyle w:val="None"/>
          <w:sz w:val="22"/>
          <w:szCs w:val="22"/>
          <w:lang w:val="en-US"/>
        </w:rPr>
        <w:t xml:space="preserve">We have </w:t>
      </w:r>
      <w:r w:rsidR="00EF61D7" w:rsidRPr="00A0623D">
        <w:rPr>
          <w:rStyle w:val="None"/>
          <w:sz w:val="22"/>
          <w:szCs w:val="22"/>
          <w:lang w:val="en-US"/>
        </w:rPr>
        <w:t>two</w:t>
      </w:r>
      <w:r w:rsidRPr="00A0623D">
        <w:rPr>
          <w:rStyle w:val="None"/>
          <w:sz w:val="22"/>
          <w:szCs w:val="22"/>
          <w:lang w:val="en-US"/>
        </w:rPr>
        <w:t xml:space="preserve"> GP </w:t>
      </w:r>
      <w:r w:rsidR="00A93D9C" w:rsidRPr="00A0623D">
        <w:rPr>
          <w:rStyle w:val="None"/>
          <w:sz w:val="22"/>
          <w:szCs w:val="22"/>
          <w:lang w:val="en-US"/>
        </w:rPr>
        <w:t>practices</w:t>
      </w:r>
      <w:r w:rsidR="00A93D9C">
        <w:rPr>
          <w:rStyle w:val="None"/>
          <w:sz w:val="22"/>
          <w:szCs w:val="22"/>
          <w:lang w:val="en-US"/>
        </w:rPr>
        <w:t>:</w:t>
      </w:r>
      <w:r w:rsidR="00EF61D7" w:rsidRPr="00A0623D">
        <w:rPr>
          <w:rStyle w:val="None"/>
          <w:sz w:val="22"/>
          <w:szCs w:val="22"/>
          <w:lang w:val="en-US"/>
        </w:rPr>
        <w:t xml:space="preserve"> </w:t>
      </w:r>
      <w:r w:rsidR="00560D7E">
        <w:rPr>
          <w:rStyle w:val="None"/>
          <w:sz w:val="22"/>
          <w:szCs w:val="22"/>
          <w:lang w:val="en-US"/>
        </w:rPr>
        <w:t>o</w:t>
      </w:r>
      <w:r w:rsidR="00EF61D7" w:rsidRPr="00A0623D">
        <w:rPr>
          <w:rStyle w:val="None"/>
          <w:sz w:val="22"/>
          <w:szCs w:val="22"/>
          <w:lang w:val="en-US"/>
        </w:rPr>
        <w:t xml:space="preserve">ne </w:t>
      </w:r>
      <w:r w:rsidRPr="00A0623D">
        <w:rPr>
          <w:rStyle w:val="None"/>
          <w:sz w:val="22"/>
          <w:szCs w:val="22"/>
          <w:lang w:val="en-US"/>
        </w:rPr>
        <w:t>in Bottisham,</w:t>
      </w:r>
      <w:r w:rsidR="00EF61D7" w:rsidRPr="00A0623D">
        <w:rPr>
          <w:rStyle w:val="None"/>
          <w:sz w:val="22"/>
          <w:szCs w:val="22"/>
          <w:lang w:val="en-US"/>
        </w:rPr>
        <w:t xml:space="preserve"> the other in </w:t>
      </w:r>
      <w:r w:rsidR="00D46EE9" w:rsidRPr="00A0623D">
        <w:rPr>
          <w:rStyle w:val="None"/>
          <w:sz w:val="22"/>
          <w:szCs w:val="22"/>
          <w:lang w:val="en-US"/>
        </w:rPr>
        <w:t xml:space="preserve">Burwell. Most of our residents </w:t>
      </w:r>
      <w:r w:rsidRPr="00A0623D">
        <w:rPr>
          <w:rStyle w:val="None"/>
          <w:sz w:val="22"/>
          <w:szCs w:val="22"/>
          <w:lang w:val="en-US"/>
        </w:rPr>
        <w:t xml:space="preserve">rely on services in </w:t>
      </w:r>
      <w:r w:rsidR="00D46EE9" w:rsidRPr="00A0623D">
        <w:rPr>
          <w:rStyle w:val="None"/>
          <w:sz w:val="22"/>
          <w:szCs w:val="22"/>
          <w:lang w:val="en-US"/>
        </w:rPr>
        <w:t>Newmarket (Suffolk)</w:t>
      </w:r>
      <w:r w:rsidR="005B6186" w:rsidRPr="00A0623D">
        <w:rPr>
          <w:rStyle w:val="None"/>
          <w:sz w:val="22"/>
          <w:szCs w:val="22"/>
          <w:lang w:val="en-US"/>
        </w:rPr>
        <w:t>.</w:t>
      </w:r>
    </w:p>
    <w:p w14:paraId="4954F0EC" w14:textId="76492B2C" w:rsidR="009C2C61" w:rsidRPr="00A0623D" w:rsidRDefault="00242F23">
      <w:pPr>
        <w:pStyle w:val="BodyA"/>
        <w:numPr>
          <w:ilvl w:val="0"/>
          <w:numId w:val="8"/>
        </w:numPr>
        <w:spacing w:after="60"/>
        <w:rPr>
          <w:sz w:val="22"/>
          <w:szCs w:val="22"/>
          <w:lang w:val="en-US"/>
        </w:rPr>
      </w:pPr>
      <w:r w:rsidRPr="00A0623D">
        <w:rPr>
          <w:rStyle w:val="None"/>
          <w:sz w:val="22"/>
          <w:szCs w:val="22"/>
          <w:lang w:val="en-US"/>
        </w:rPr>
        <w:t>We have two small dental practices covering the whole of our area, meaning</w:t>
      </w:r>
      <w:r w:rsidR="00521C6C">
        <w:rPr>
          <w:rStyle w:val="None"/>
          <w:sz w:val="22"/>
          <w:szCs w:val="22"/>
          <w:lang w:val="en-US"/>
        </w:rPr>
        <w:t xml:space="preserve"> </w:t>
      </w:r>
      <w:r w:rsidRPr="00A0623D">
        <w:rPr>
          <w:rStyle w:val="None"/>
          <w:sz w:val="22"/>
          <w:szCs w:val="22"/>
          <w:lang w:val="en-US"/>
        </w:rPr>
        <w:t xml:space="preserve">most </w:t>
      </w:r>
      <w:r w:rsidR="00655FB0">
        <w:rPr>
          <w:rStyle w:val="None"/>
          <w:sz w:val="22"/>
          <w:szCs w:val="22"/>
          <w:lang w:val="en-US"/>
        </w:rPr>
        <w:t xml:space="preserve">residents </w:t>
      </w:r>
      <w:r w:rsidRPr="00A0623D">
        <w:rPr>
          <w:rStyle w:val="None"/>
          <w:sz w:val="22"/>
          <w:szCs w:val="22"/>
          <w:lang w:val="en-US"/>
        </w:rPr>
        <w:t>need to find a service in Cambridge or Newmarket.</w:t>
      </w:r>
    </w:p>
    <w:p w14:paraId="5AAB6792" w14:textId="77777777" w:rsidR="009C2C61" w:rsidRPr="00A0623D" w:rsidRDefault="00242F23" w:rsidP="007015B9">
      <w:pPr>
        <w:pStyle w:val="BodyA"/>
        <w:numPr>
          <w:ilvl w:val="0"/>
          <w:numId w:val="9"/>
        </w:numPr>
        <w:spacing w:after="60"/>
        <w:ind w:left="714" w:hanging="357"/>
        <w:rPr>
          <w:rStyle w:val="None"/>
          <w:sz w:val="22"/>
          <w:szCs w:val="22"/>
          <w:lang w:val="en-US"/>
        </w:rPr>
      </w:pPr>
      <w:r w:rsidRPr="00A0623D">
        <w:rPr>
          <w:rStyle w:val="None"/>
          <w:sz w:val="22"/>
          <w:szCs w:val="22"/>
          <w:lang w:val="en-US"/>
        </w:rPr>
        <w:t xml:space="preserve">All our Cambridgeshire-based hospital care is in Cambridge. Some using GPs in Newmarket currently have the option of West Suffolk Hospital to the east for some treatments. </w:t>
      </w:r>
    </w:p>
    <w:p w14:paraId="378D664B" w14:textId="30FA6A6C" w:rsidR="009C2C61" w:rsidRPr="00F92474" w:rsidRDefault="007015B9" w:rsidP="00F92474">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Open Sans" w:eastAsia="Times New Roman" w:hAnsi="Open Sans" w:cs="Open Sans"/>
          <w:sz w:val="22"/>
          <w:szCs w:val="22"/>
          <w:bdr w:val="none" w:sz="0" w:space="0" w:color="auto"/>
          <w:lang w:val="en-GB" w:eastAsia="en-GB"/>
        </w:rPr>
      </w:pPr>
      <w:r w:rsidRPr="00A0623D">
        <w:rPr>
          <w:rFonts w:ascii="Open Sans" w:eastAsia="Times New Roman" w:hAnsi="Open Sans" w:cs="Open Sans"/>
          <w:sz w:val="22"/>
          <w:szCs w:val="22"/>
          <w:bdr w:val="none" w:sz="0" w:space="0" w:color="auto"/>
          <w:lang w:val="en-GB" w:eastAsia="en-GB"/>
        </w:rPr>
        <w:t>Social care in our area is extremely limited. We have pockets of rural deprivation and many isolated older residents whose support is declining. LGR offers opportunities to improve services, but only if geography and access are properly considered. With Ely further away than Cambridge or Newmarket, many residents struggle to reach help. Strengthening our links with Cambridge and South Cambridgeshire is the only realistic way to deliver the support our communities need.</w:t>
      </w:r>
    </w:p>
    <w:p w14:paraId="469A198C" w14:textId="77777777" w:rsidR="009C2C61" w:rsidRPr="00A0623D" w:rsidRDefault="00242F23" w:rsidP="00B3652F">
      <w:pPr>
        <w:pStyle w:val="BodyA"/>
        <w:spacing w:before="240" w:after="120"/>
        <w:rPr>
          <w:rStyle w:val="None"/>
          <w:b/>
          <w:bCs/>
          <w:sz w:val="22"/>
          <w:szCs w:val="22"/>
          <w:lang w:val="en-US"/>
        </w:rPr>
      </w:pPr>
      <w:r w:rsidRPr="00A0623D">
        <w:rPr>
          <w:rStyle w:val="None"/>
          <w:b/>
          <w:bCs/>
          <w:sz w:val="22"/>
          <w:szCs w:val="22"/>
          <w:lang w:val="en-US"/>
        </w:rPr>
        <w:t xml:space="preserve">Strengthening our connection to Cambridge is a win-win </w:t>
      </w:r>
    </w:p>
    <w:p w14:paraId="20D2E295" w14:textId="64025CE7" w:rsidR="009C2C61" w:rsidRPr="00A0623D" w:rsidRDefault="00242F23">
      <w:pPr>
        <w:pStyle w:val="BodyA"/>
        <w:numPr>
          <w:ilvl w:val="0"/>
          <w:numId w:val="11"/>
        </w:numPr>
        <w:spacing w:after="200"/>
        <w:rPr>
          <w:sz w:val="22"/>
          <w:szCs w:val="22"/>
          <w:lang w:val="en-US"/>
        </w:rPr>
      </w:pPr>
      <w:r w:rsidRPr="00A0623D">
        <w:rPr>
          <w:rStyle w:val="None"/>
          <w:sz w:val="22"/>
          <w:szCs w:val="22"/>
          <w:lang w:val="en-US"/>
        </w:rPr>
        <w:t xml:space="preserve">The proximity of our area to Cambridge allows opportunities for developments to the </w:t>
      </w:r>
      <w:r w:rsidR="00E66D95">
        <w:rPr>
          <w:rStyle w:val="None"/>
          <w:sz w:val="22"/>
          <w:szCs w:val="22"/>
          <w:lang w:val="en-US"/>
        </w:rPr>
        <w:t>e</w:t>
      </w:r>
      <w:r w:rsidRPr="00A0623D">
        <w:rPr>
          <w:rStyle w:val="None"/>
          <w:sz w:val="22"/>
          <w:szCs w:val="22"/>
          <w:lang w:val="en-US"/>
        </w:rPr>
        <w:t>ast of Cambridge, also being on the potential eastern leg of EWR, this offers further opportunities to the Oxford-Cambridge arc. A great number of our residents work in the targeted sectors of this initiative.</w:t>
      </w:r>
    </w:p>
    <w:p w14:paraId="554B35FC" w14:textId="77777777" w:rsidR="009C2C61" w:rsidRDefault="00242F23">
      <w:pPr>
        <w:pStyle w:val="BodyA"/>
        <w:numPr>
          <w:ilvl w:val="0"/>
          <w:numId w:val="11"/>
        </w:numPr>
        <w:spacing w:after="200"/>
        <w:rPr>
          <w:rStyle w:val="None"/>
          <w:sz w:val="22"/>
          <w:szCs w:val="22"/>
          <w:lang w:val="en-US"/>
        </w:rPr>
      </w:pPr>
      <w:r w:rsidRPr="00A0623D">
        <w:rPr>
          <w:rStyle w:val="None"/>
          <w:sz w:val="22"/>
          <w:szCs w:val="22"/>
          <w:lang w:val="en-US"/>
        </w:rPr>
        <w:t xml:space="preserve">A strong case for development near the railway line cutting through Six-Mile-Bottom in South Cambridgeshire has been put forward many times in the past. The land associated with this potential development covers very little land in the Six-Mile-Bottom parish itself but rather relies on bordering land across six of our parishes. Such a development would offer further scope for sustainable growth around Cambridge, it would also resolve capacity issues for Newmarket over the border in Suffolk and would strengthen our links to Cambridge, as well as opportunities to resolve the afore-mentioned infrastructure and service issues our communities face.  </w:t>
      </w:r>
    </w:p>
    <w:p w14:paraId="4162E5CE" w14:textId="77777777" w:rsidR="009C2C61" w:rsidRPr="00A0623D" w:rsidRDefault="00242F23" w:rsidP="00B3652F">
      <w:pPr>
        <w:pStyle w:val="Default"/>
        <w:spacing w:before="240" w:after="100" w:line="240" w:lineRule="auto"/>
        <w:rPr>
          <w:rStyle w:val="None"/>
          <w:rFonts w:ascii="Open Sans" w:eastAsia="Calibri" w:hAnsi="Open Sans" w:cs="Open Sans"/>
          <w:b/>
          <w:bCs/>
          <w:sz w:val="22"/>
          <w:szCs w:val="22"/>
          <w14:textOutline w14:w="0" w14:cap="flat" w14:cmpd="sng" w14:algn="ctr">
            <w14:noFill/>
            <w14:prstDash w14:val="solid"/>
            <w14:bevel/>
          </w14:textOutline>
        </w:rPr>
      </w:pPr>
      <w:r w:rsidRPr="00A0623D">
        <w:rPr>
          <w:rStyle w:val="None"/>
          <w:rFonts w:ascii="Open Sans" w:hAnsi="Open Sans" w:cs="Open Sans"/>
          <w:b/>
          <w:bCs/>
          <w:sz w:val="22"/>
          <w:szCs w:val="22"/>
          <w14:textOutline w14:w="0" w14:cap="flat" w14:cmpd="sng" w14:algn="ctr">
            <w14:noFill/>
            <w14:prstDash w14:val="solid"/>
            <w14:bevel/>
          </w14:textOutline>
        </w:rPr>
        <w:t>Alignment with Government Reorganisation Principles</w:t>
      </w:r>
    </w:p>
    <w:p w14:paraId="0063E6D9" w14:textId="77777777" w:rsidR="00EC3061" w:rsidRDefault="00242F23">
      <w:pPr>
        <w:pStyle w:val="Default"/>
        <w:spacing w:before="100" w:after="100" w:line="240" w:lineRule="auto"/>
        <w:rPr>
          <w:rStyle w:val="None"/>
          <w:rFonts w:ascii="Open Sans" w:hAnsi="Open Sans" w:cs="Open Sans"/>
          <w:sz w:val="22"/>
          <w:szCs w:val="22"/>
          <w14:textOutline w14:w="0" w14:cap="flat" w14:cmpd="sng" w14:algn="ctr">
            <w14:noFill/>
            <w14:prstDash w14:val="solid"/>
            <w14:bevel/>
          </w14:textOutline>
        </w:rPr>
      </w:pPr>
      <w:r w:rsidRPr="00A0623D">
        <w:rPr>
          <w:rStyle w:val="None"/>
          <w:rFonts w:ascii="Open Sans" w:hAnsi="Open Sans" w:cs="Open Sans"/>
          <w:sz w:val="22"/>
          <w:szCs w:val="22"/>
          <w14:textOutline w14:w="0" w14:cap="flat" w14:cmpd="sng" w14:algn="ctr">
            <w14:noFill/>
            <w14:prstDash w14:val="solid"/>
            <w14:bevel/>
          </w14:textOutline>
        </w:rPr>
        <w:t>The Government has been clear that new unitary authorities should reflect </w:t>
      </w:r>
      <w:r w:rsidRPr="00AE6C25">
        <w:rPr>
          <w:rStyle w:val="None"/>
          <w:rFonts w:ascii="Open Sans" w:hAnsi="Open Sans" w:cs="Open Sans"/>
          <w:i/>
          <w:iCs/>
          <w:sz w:val="22"/>
          <w:szCs w:val="22"/>
          <w14:textOutline w14:w="0" w14:cap="flat" w14:cmpd="sng" w14:algn="ctr">
            <w14:noFill/>
            <w14:prstDash w14:val="solid"/>
            <w14:bevel/>
          </w14:textOutline>
        </w:rPr>
        <w:t xml:space="preserve">functional economic areas, travel-to-work patterns, service access and </w:t>
      </w:r>
      <w:r w:rsidRPr="00A746CC">
        <w:rPr>
          <w:rStyle w:val="None"/>
          <w:rFonts w:ascii="Open Sans" w:hAnsi="Open Sans" w:cs="Open Sans"/>
          <w:i/>
          <w:iCs/>
          <w:sz w:val="22"/>
          <w:szCs w:val="22"/>
          <w14:textOutline w14:w="0" w14:cap="flat" w14:cmpd="sng" w14:algn="ctr">
            <w14:noFill/>
            <w14:prstDash w14:val="solid"/>
            <w14:bevel/>
          </w14:textOutline>
        </w:rPr>
        <w:t>community identity, while enabling efficient and sustainable public service delivery</w:t>
      </w:r>
      <w:r w:rsidRPr="00A0623D">
        <w:rPr>
          <w:rStyle w:val="None"/>
          <w:rFonts w:ascii="Open Sans" w:hAnsi="Open Sans" w:cs="Open Sans"/>
          <w:sz w:val="22"/>
          <w:szCs w:val="22"/>
          <w14:textOutline w14:w="0" w14:cap="flat" w14:cmpd="sng" w14:algn="ctr">
            <w14:noFill/>
            <w14:prstDash w14:val="solid"/>
            <w14:bevel/>
          </w14:textOutline>
        </w:rPr>
        <w:t xml:space="preserve">. </w:t>
      </w:r>
    </w:p>
    <w:p w14:paraId="0A16E0D6" w14:textId="39334ED4" w:rsidR="009C2C61" w:rsidRPr="00A0623D" w:rsidRDefault="00242F23">
      <w:pPr>
        <w:pStyle w:val="Default"/>
        <w:spacing w:before="100" w:after="100" w:line="240" w:lineRule="auto"/>
        <w:rPr>
          <w:rStyle w:val="None"/>
          <w:rFonts w:ascii="Open Sans" w:eastAsia="Calibri" w:hAnsi="Open Sans" w:cs="Open Sans"/>
          <w:sz w:val="22"/>
          <w:szCs w:val="22"/>
          <w14:textOutline w14:w="0" w14:cap="flat" w14:cmpd="sng" w14:algn="ctr">
            <w14:noFill/>
            <w14:prstDash w14:val="solid"/>
            <w14:bevel/>
          </w14:textOutline>
        </w:rPr>
      </w:pPr>
      <w:r w:rsidRPr="00A0623D">
        <w:rPr>
          <w:rStyle w:val="None"/>
          <w:rFonts w:ascii="Open Sans" w:hAnsi="Open Sans" w:cs="Open Sans"/>
          <w:sz w:val="22"/>
          <w:szCs w:val="22"/>
          <w14:textOutline w14:w="0" w14:cap="flat" w14:cmpd="sng" w14:algn="ctr">
            <w14:noFill/>
            <w14:prstDash w14:val="solid"/>
            <w14:bevel/>
          </w14:textOutline>
        </w:rPr>
        <w:t>Our communities already operate as part of the </w:t>
      </w:r>
      <w:r w:rsidRPr="002A2A64">
        <w:rPr>
          <w:rStyle w:val="None"/>
          <w:rFonts w:ascii="Open Sans" w:hAnsi="Open Sans" w:cs="Open Sans"/>
          <w:sz w:val="22"/>
          <w:szCs w:val="22"/>
          <w14:textOutline w14:w="0" w14:cap="flat" w14:cmpd="sng" w14:algn="ctr">
            <w14:noFill/>
            <w14:prstDash w14:val="solid"/>
            <w14:bevel/>
          </w14:textOutline>
        </w:rPr>
        <w:t>Greater Cambridge functional economy</w:t>
      </w:r>
      <w:r w:rsidRPr="00A0623D">
        <w:rPr>
          <w:rStyle w:val="None"/>
          <w:rFonts w:ascii="Open Sans" w:hAnsi="Open Sans" w:cs="Open Sans"/>
          <w:sz w:val="22"/>
          <w:szCs w:val="22"/>
          <w14:textOutline w14:w="0" w14:cap="flat" w14:cmpd="sng" w14:algn="ctr">
            <w14:noFill/>
            <w14:prstDash w14:val="solid"/>
            <w14:bevel/>
          </w14:textOutline>
        </w:rPr>
        <w:t xml:space="preserve">, with residents commuting </w:t>
      </w:r>
      <w:r w:rsidR="00C4118C" w:rsidRPr="00A0623D">
        <w:rPr>
          <w:rStyle w:val="None"/>
          <w:rFonts w:ascii="Open Sans" w:hAnsi="Open Sans" w:cs="Open Sans"/>
          <w:sz w:val="22"/>
          <w:szCs w:val="22"/>
          <w14:textOutline w14:w="0" w14:cap="flat" w14:cmpd="sng" w14:algn="ctr">
            <w14:noFill/>
            <w14:prstDash w14:val="solid"/>
            <w14:bevel/>
          </w14:textOutline>
        </w:rPr>
        <w:t>to</w:t>
      </w:r>
      <w:r w:rsidRPr="00A0623D">
        <w:rPr>
          <w:rStyle w:val="None"/>
          <w:rFonts w:ascii="Open Sans" w:hAnsi="Open Sans" w:cs="Open Sans"/>
          <w:sz w:val="22"/>
          <w:szCs w:val="22"/>
          <w14:textOutline w14:w="0" w14:cap="flat" w14:cmpd="sng" w14:algn="ctr">
            <w14:noFill/>
            <w14:prstDash w14:val="solid"/>
            <w14:bevel/>
          </w14:textOutline>
        </w:rPr>
        <w:t xml:space="preserve"> Cambridge for employment in sectors such as research, life sciences, education and technology. Healthcare, further education and transport networks are also primarily oriented towards Cambridge. Aligning our area within a Cambridge and South Cambridgeshire unitary would therefore </w:t>
      </w:r>
      <w:r w:rsidRPr="00A0623D">
        <w:rPr>
          <w:rStyle w:val="None"/>
          <w:rFonts w:ascii="Open Sans" w:hAnsi="Open Sans" w:cs="Open Sans"/>
          <w:sz w:val="22"/>
          <w:szCs w:val="22"/>
          <w14:textOutline w14:w="0" w14:cap="flat" w14:cmpd="sng" w14:algn="ctr">
            <w14:noFill/>
            <w14:prstDash w14:val="solid"/>
            <w14:bevel/>
          </w14:textOutline>
        </w:rPr>
        <w:lastRenderedPageBreak/>
        <w:t>support </w:t>
      </w:r>
      <w:r w:rsidRPr="00196661">
        <w:rPr>
          <w:rStyle w:val="None"/>
          <w:rFonts w:ascii="Open Sans" w:hAnsi="Open Sans" w:cs="Open Sans"/>
          <w:sz w:val="22"/>
          <w:szCs w:val="22"/>
          <w14:textOutline w14:w="0" w14:cap="flat" w14:cmpd="sng" w14:algn="ctr">
            <w14:noFill/>
            <w14:prstDash w14:val="solid"/>
            <w14:bevel/>
          </w14:textOutline>
        </w:rPr>
        <w:t>efficient service delivery, coherent strategic planning and governance that reflects the real geography of our communities</w:t>
      </w:r>
      <w:r w:rsidRPr="00A0623D">
        <w:rPr>
          <w:rStyle w:val="None"/>
          <w:rFonts w:ascii="Open Sans" w:hAnsi="Open Sans" w:cs="Open Sans"/>
          <w:sz w:val="22"/>
          <w:szCs w:val="22"/>
          <w14:textOutline w14:w="0" w14:cap="flat" w14:cmpd="sng" w14:algn="ctr">
            <w14:noFill/>
            <w14:prstDash w14:val="solid"/>
            <w14:bevel/>
          </w14:textOutline>
        </w:rPr>
        <w:t>, consistent with the principles outlined for Local Government Reorganisation.</w:t>
      </w:r>
    </w:p>
    <w:p w14:paraId="2ABC32C8" w14:textId="77777777" w:rsidR="009C2C61" w:rsidRPr="00A0623D" w:rsidRDefault="00242F23">
      <w:pPr>
        <w:pStyle w:val="Default"/>
        <w:spacing w:before="100" w:after="100" w:line="240" w:lineRule="auto"/>
        <w:rPr>
          <w:rStyle w:val="None"/>
          <w:rFonts w:ascii="Open Sans" w:eastAsia="Calibri" w:hAnsi="Open Sans" w:cs="Open Sans"/>
          <w:sz w:val="22"/>
          <w:szCs w:val="22"/>
          <w14:textOutline w14:w="0" w14:cap="flat" w14:cmpd="sng" w14:algn="ctr">
            <w14:noFill/>
            <w14:prstDash w14:val="solid"/>
            <w14:bevel/>
          </w14:textOutline>
        </w:rPr>
      </w:pPr>
      <w:r w:rsidRPr="00A0623D">
        <w:rPr>
          <w:rStyle w:val="None"/>
          <w:rFonts w:ascii="Open Sans" w:hAnsi="Open Sans" w:cs="Open Sans"/>
          <w:sz w:val="22"/>
          <w:szCs w:val="22"/>
          <w14:textOutline w14:w="0" w14:cap="flat" w14:cmpd="sng" w14:algn="ctr">
            <w14:noFill/>
            <w14:prstDash w14:val="solid"/>
            <w14:bevel/>
          </w14:textOutline>
        </w:rPr>
        <w:t>Aligning our communities with a northern unitary centered many miles away would not reflect these functional relationships and risks creating a geographically peripheral area with weaker service integration.</w:t>
      </w:r>
    </w:p>
    <w:p w14:paraId="10F4EF9C" w14:textId="48A0CB69" w:rsidR="009C2C61" w:rsidRPr="00A0623D" w:rsidRDefault="00242F23" w:rsidP="003513AC">
      <w:pPr>
        <w:pStyle w:val="BodyA"/>
        <w:spacing w:before="240" w:after="120"/>
        <w:rPr>
          <w:rStyle w:val="None"/>
          <w:b/>
          <w:bCs/>
          <w:sz w:val="22"/>
          <w:szCs w:val="22"/>
          <w:lang w:val="en-US"/>
        </w:rPr>
      </w:pPr>
      <w:r w:rsidRPr="00A0623D">
        <w:rPr>
          <w:rStyle w:val="None"/>
          <w:b/>
          <w:bCs/>
          <w:sz w:val="22"/>
          <w:szCs w:val="22"/>
          <w:lang w:val="en-US"/>
        </w:rPr>
        <w:t>Public Engagement</w:t>
      </w:r>
    </w:p>
    <w:p w14:paraId="44DDC3CD" w14:textId="55849728" w:rsidR="00B3104D" w:rsidRPr="00B3104D" w:rsidRDefault="00B3104D" w:rsidP="00B3104D">
      <w:pPr>
        <w:pStyle w:val="BodyA"/>
        <w:spacing w:after="200"/>
        <w:rPr>
          <w:sz w:val="22"/>
          <w:szCs w:val="22"/>
          <w:lang w:val="en-GB"/>
        </w:rPr>
      </w:pPr>
      <w:r w:rsidRPr="00B3104D">
        <w:rPr>
          <w:sz w:val="22"/>
          <w:szCs w:val="22"/>
          <w:lang w:val="en-GB"/>
        </w:rPr>
        <w:t>Many residents assumed we would naturally be connected to Cambridge, leading to some complacency during the LGR process. To address this, we used the final weeks of the consultation</w:t>
      </w:r>
      <w:r w:rsidR="001011FF">
        <w:rPr>
          <w:sz w:val="22"/>
          <w:szCs w:val="22"/>
          <w:lang w:val="en-GB"/>
        </w:rPr>
        <w:t xml:space="preserve"> period</w:t>
      </w:r>
      <w:r w:rsidRPr="00B3104D">
        <w:rPr>
          <w:sz w:val="22"/>
          <w:szCs w:val="22"/>
          <w:lang w:val="en-GB"/>
        </w:rPr>
        <w:t xml:space="preserve"> to encourage participation and ensure people understood the potential outcomes.</w:t>
      </w:r>
    </w:p>
    <w:p w14:paraId="1E32B164" w14:textId="77777777" w:rsidR="00DF1D4A" w:rsidRDefault="00B3104D" w:rsidP="007D2927">
      <w:pPr>
        <w:pStyle w:val="BodyA"/>
        <w:spacing w:after="200"/>
        <w:rPr>
          <w:sz w:val="22"/>
          <w:szCs w:val="22"/>
          <w:lang w:val="en-GB"/>
        </w:rPr>
      </w:pPr>
      <w:r w:rsidRPr="00B3104D">
        <w:rPr>
          <w:sz w:val="22"/>
          <w:szCs w:val="22"/>
          <w:lang w:val="en-GB"/>
        </w:rPr>
        <w:t xml:space="preserve">We held three public engagement events across our two divisions and ran a short, accessible survey to gather wider views. </w:t>
      </w:r>
    </w:p>
    <w:p w14:paraId="52579D05" w14:textId="4A64F5B3" w:rsidR="005D16C0" w:rsidRDefault="00B3104D" w:rsidP="007D2927">
      <w:pPr>
        <w:pStyle w:val="BodyA"/>
        <w:spacing w:after="200"/>
        <w:rPr>
          <w:sz w:val="22"/>
          <w:szCs w:val="22"/>
          <w:lang w:val="en-GB"/>
        </w:rPr>
      </w:pPr>
      <w:r w:rsidRPr="00B3104D">
        <w:rPr>
          <w:sz w:val="22"/>
          <w:szCs w:val="22"/>
          <w:lang w:val="en-GB"/>
        </w:rPr>
        <w:t xml:space="preserve">The feedback </w:t>
      </w:r>
      <w:r w:rsidR="00A845E5">
        <w:rPr>
          <w:sz w:val="22"/>
          <w:szCs w:val="22"/>
          <w:lang w:val="en-GB"/>
        </w:rPr>
        <w:t xml:space="preserve">at the events </w:t>
      </w:r>
      <w:r w:rsidRPr="00B3104D">
        <w:rPr>
          <w:sz w:val="22"/>
          <w:szCs w:val="22"/>
          <w:lang w:val="en-GB"/>
        </w:rPr>
        <w:t>was unanimous in supporting the position taken by the 1</w:t>
      </w:r>
      <w:r w:rsidR="00570FC8">
        <w:rPr>
          <w:sz w:val="22"/>
          <w:szCs w:val="22"/>
          <w:lang w:val="en-GB"/>
        </w:rPr>
        <w:t>6</w:t>
      </w:r>
      <w:r w:rsidRPr="00B3104D">
        <w:rPr>
          <w:sz w:val="22"/>
          <w:szCs w:val="22"/>
          <w:lang w:val="en-GB"/>
        </w:rPr>
        <w:t xml:space="preserve"> parishes</w:t>
      </w:r>
      <w:r w:rsidR="00570FC8">
        <w:rPr>
          <w:sz w:val="22"/>
          <w:szCs w:val="22"/>
          <w:lang w:val="en-GB"/>
        </w:rPr>
        <w:t xml:space="preserve"> that had previously voted to support Option 2</w:t>
      </w:r>
      <w:r w:rsidRPr="00B3104D">
        <w:rPr>
          <w:sz w:val="22"/>
          <w:szCs w:val="22"/>
          <w:lang w:val="en-GB"/>
        </w:rPr>
        <w:t>. Our events included a balanced panel, with a District Councillor presenting the case for Option 1. While some valued hearing another perspective, there was no support for it. Residents viewed alignment with a northern unitary as wasteful, unsettling and unnecessarily complex.</w:t>
      </w:r>
    </w:p>
    <w:p w14:paraId="6F3D3925" w14:textId="6B41B608" w:rsidR="005D16C0" w:rsidRDefault="00BA0559" w:rsidP="007D2927">
      <w:pPr>
        <w:pStyle w:val="BodyA"/>
        <w:spacing w:after="200"/>
        <w:rPr>
          <w:sz w:val="22"/>
          <w:szCs w:val="22"/>
          <w:lang w:val="en-GB"/>
        </w:rPr>
      </w:pPr>
      <w:r>
        <w:rPr>
          <w:sz w:val="22"/>
          <w:szCs w:val="22"/>
          <w:lang w:val="en-GB"/>
        </w:rPr>
        <w:t xml:space="preserve">We had 261 responses to the local survey </w:t>
      </w:r>
      <w:r w:rsidR="003D63C0">
        <w:rPr>
          <w:sz w:val="22"/>
          <w:szCs w:val="22"/>
          <w:lang w:val="en-GB"/>
        </w:rPr>
        <w:t>spread</w:t>
      </w:r>
      <w:r>
        <w:rPr>
          <w:sz w:val="22"/>
          <w:szCs w:val="22"/>
          <w:lang w:val="en-GB"/>
        </w:rPr>
        <w:t xml:space="preserve"> across the breadth of the area</w:t>
      </w:r>
      <w:r w:rsidR="00E5721E">
        <w:rPr>
          <w:sz w:val="22"/>
          <w:szCs w:val="22"/>
          <w:lang w:val="en-GB"/>
        </w:rPr>
        <w:t>. Though this was a small sample size</w:t>
      </w:r>
      <w:r w:rsidR="008156D4">
        <w:rPr>
          <w:sz w:val="22"/>
          <w:szCs w:val="22"/>
          <w:lang w:val="en-GB"/>
        </w:rPr>
        <w:t xml:space="preserve"> received in a short period, the outcomes are very decisive in </w:t>
      </w:r>
      <w:r w:rsidR="001F02B7">
        <w:rPr>
          <w:sz w:val="22"/>
          <w:szCs w:val="22"/>
          <w:lang w:val="en-GB"/>
        </w:rPr>
        <w:t>confirming the approach we are making to you.</w:t>
      </w:r>
      <w:r w:rsidR="00F911DD">
        <w:rPr>
          <w:sz w:val="22"/>
          <w:szCs w:val="22"/>
          <w:lang w:val="en-GB"/>
        </w:rPr>
        <w:t xml:space="preserve"> Most notably </w:t>
      </w:r>
      <w:r w:rsidR="00E23473">
        <w:rPr>
          <w:sz w:val="22"/>
          <w:szCs w:val="22"/>
          <w:lang w:val="en-GB"/>
        </w:rPr>
        <w:t xml:space="preserve">93% of respondents supported </w:t>
      </w:r>
      <w:r w:rsidR="009E2B20">
        <w:rPr>
          <w:sz w:val="22"/>
          <w:szCs w:val="22"/>
          <w:lang w:val="en-GB"/>
        </w:rPr>
        <w:t>us being</w:t>
      </w:r>
      <w:r w:rsidR="00E23473">
        <w:rPr>
          <w:sz w:val="22"/>
          <w:szCs w:val="22"/>
          <w:lang w:val="en-GB"/>
        </w:rPr>
        <w:t xml:space="preserve"> connect</w:t>
      </w:r>
      <w:r w:rsidR="009E2B20">
        <w:rPr>
          <w:sz w:val="22"/>
          <w:szCs w:val="22"/>
          <w:lang w:val="en-GB"/>
        </w:rPr>
        <w:t>ed</w:t>
      </w:r>
      <w:r w:rsidR="00E23473">
        <w:rPr>
          <w:sz w:val="22"/>
          <w:szCs w:val="22"/>
          <w:lang w:val="en-GB"/>
        </w:rPr>
        <w:t xml:space="preserve"> to Cambridge City and South Cambridgeshire</w:t>
      </w:r>
      <w:r w:rsidR="00590BCE">
        <w:rPr>
          <w:sz w:val="22"/>
          <w:szCs w:val="22"/>
          <w:lang w:val="en-GB"/>
        </w:rPr>
        <w:t xml:space="preserve"> in one way or other.</w:t>
      </w:r>
    </w:p>
    <w:p w14:paraId="5180CA11" w14:textId="16F82ADC" w:rsidR="001C1FA1" w:rsidRDefault="00397B16" w:rsidP="007D2927">
      <w:pPr>
        <w:pStyle w:val="BodyA"/>
        <w:spacing w:after="200"/>
        <w:rPr>
          <w:b/>
          <w:bCs/>
          <w:color w:val="000000" w:themeColor="text1"/>
          <w:sz w:val="22"/>
          <w:szCs w:val="22"/>
        </w:rPr>
      </w:pPr>
      <w:r w:rsidRPr="00397B16">
        <w:rPr>
          <w:b/>
          <w:bCs/>
          <w:noProof/>
          <w:color w:val="000000" w:themeColor="text1"/>
          <w:sz w:val="22"/>
          <w:szCs w:val="22"/>
        </w:rPr>
        <w:drawing>
          <wp:inline distT="0" distB="0" distL="0" distR="0" wp14:anchorId="1542AD7F" wp14:editId="637191ED">
            <wp:extent cx="5727700" cy="2962910"/>
            <wp:effectExtent l="0" t="0" r="6350" b="8890"/>
            <wp:docPr id="51730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09151" name=""/>
                    <pic:cNvPicPr/>
                  </pic:nvPicPr>
                  <pic:blipFill>
                    <a:blip r:embed="rId41"/>
                    <a:stretch>
                      <a:fillRect/>
                    </a:stretch>
                  </pic:blipFill>
                  <pic:spPr>
                    <a:xfrm>
                      <a:off x="0" y="0"/>
                      <a:ext cx="5727700" cy="2962910"/>
                    </a:xfrm>
                    <a:prstGeom prst="rect">
                      <a:avLst/>
                    </a:prstGeom>
                  </pic:spPr>
                </pic:pic>
              </a:graphicData>
            </a:graphic>
          </wp:inline>
        </w:drawing>
      </w:r>
    </w:p>
    <w:p w14:paraId="60FAFD20" w14:textId="0987BA1D" w:rsidR="007D2927" w:rsidRDefault="00FB257C">
      <w:pPr>
        <w:pStyle w:val="BodyA"/>
        <w:spacing w:after="200"/>
        <w:rPr>
          <w:rStyle w:val="None"/>
          <w:color w:val="FF0000"/>
          <w:sz w:val="22"/>
          <w:szCs w:val="22"/>
          <w:lang w:val="en-US"/>
        </w:rPr>
      </w:pPr>
      <w:r w:rsidRPr="00FB257C">
        <w:rPr>
          <w:rStyle w:val="None"/>
          <w:noProof/>
          <w:color w:val="FF0000"/>
          <w:sz w:val="22"/>
          <w:szCs w:val="22"/>
          <w:lang w:val="en-US"/>
        </w:rPr>
        <w:lastRenderedPageBreak/>
        <w:drawing>
          <wp:inline distT="0" distB="0" distL="0" distR="0" wp14:anchorId="36FBA774" wp14:editId="0D606497">
            <wp:extent cx="5727700" cy="2801620"/>
            <wp:effectExtent l="0" t="0" r="6350" b="0"/>
            <wp:docPr id="196830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06449" name=""/>
                    <pic:cNvPicPr/>
                  </pic:nvPicPr>
                  <pic:blipFill>
                    <a:blip r:embed="rId42"/>
                    <a:stretch>
                      <a:fillRect/>
                    </a:stretch>
                  </pic:blipFill>
                  <pic:spPr>
                    <a:xfrm>
                      <a:off x="0" y="0"/>
                      <a:ext cx="5727700" cy="2801620"/>
                    </a:xfrm>
                    <a:prstGeom prst="rect">
                      <a:avLst/>
                    </a:prstGeom>
                  </pic:spPr>
                </pic:pic>
              </a:graphicData>
            </a:graphic>
          </wp:inline>
        </w:drawing>
      </w:r>
    </w:p>
    <w:p w14:paraId="6970CE64" w14:textId="1F693CD0" w:rsidR="00FD36D1" w:rsidRPr="00101B71" w:rsidRDefault="00D8675B" w:rsidP="00FD36D1">
      <w:pPr>
        <w:pStyle w:val="BodyA"/>
        <w:spacing w:after="200"/>
        <w:rPr>
          <w:b/>
          <w:bCs/>
          <w:color w:val="000000" w:themeColor="text1"/>
          <w:sz w:val="20"/>
          <w:szCs w:val="20"/>
        </w:rPr>
      </w:pPr>
      <w:r w:rsidRPr="00101B71">
        <w:rPr>
          <w:b/>
          <w:bCs/>
          <w:color w:val="000000" w:themeColor="text1"/>
          <w:sz w:val="20"/>
          <w:szCs w:val="20"/>
        </w:rPr>
        <w:t xml:space="preserve">How important is it to you </w:t>
      </w:r>
      <w:r w:rsidR="00F352B0" w:rsidRPr="00101B71">
        <w:rPr>
          <w:b/>
          <w:bCs/>
          <w:color w:val="000000" w:themeColor="text1"/>
          <w:sz w:val="20"/>
          <w:szCs w:val="20"/>
        </w:rPr>
        <w:t xml:space="preserve">that local goverment </w:t>
      </w:r>
      <w:r w:rsidR="00FB0212" w:rsidRPr="00101B71">
        <w:rPr>
          <w:b/>
          <w:bCs/>
          <w:color w:val="000000" w:themeColor="text1"/>
          <w:sz w:val="20"/>
          <w:szCs w:val="20"/>
        </w:rPr>
        <w:t xml:space="preserve">boundaries </w:t>
      </w:r>
      <w:r w:rsidR="00F352B0" w:rsidRPr="00101B71">
        <w:rPr>
          <w:b/>
          <w:bCs/>
          <w:color w:val="000000" w:themeColor="text1"/>
          <w:sz w:val="20"/>
          <w:szCs w:val="20"/>
        </w:rPr>
        <w:t>reflect</w:t>
      </w:r>
      <w:r w:rsidR="00FB0212" w:rsidRPr="00101B71">
        <w:rPr>
          <w:b/>
          <w:bCs/>
          <w:color w:val="000000" w:themeColor="text1"/>
          <w:sz w:val="20"/>
          <w:szCs w:val="20"/>
        </w:rPr>
        <w:t xml:space="preserve"> where you actually travel to work, healthcare and </w:t>
      </w:r>
      <w:r w:rsidR="001B389F" w:rsidRPr="00101B71">
        <w:rPr>
          <w:b/>
          <w:bCs/>
          <w:color w:val="000000" w:themeColor="text1"/>
          <w:sz w:val="20"/>
          <w:szCs w:val="20"/>
        </w:rPr>
        <w:t>daily life</w:t>
      </w:r>
      <w:r w:rsidR="00FD36D1" w:rsidRPr="008E79BA">
        <w:rPr>
          <w:b/>
          <w:bCs/>
          <w:color w:val="000000" w:themeColor="text1"/>
          <w:sz w:val="20"/>
          <w:szCs w:val="20"/>
        </w:rPr>
        <w:t>?</w:t>
      </w:r>
      <w:r w:rsidR="001B389F" w:rsidRPr="00101B71">
        <w:rPr>
          <w:b/>
          <w:bCs/>
          <w:color w:val="000000" w:themeColor="text1"/>
          <w:sz w:val="20"/>
          <w:szCs w:val="20"/>
        </w:rPr>
        <w:t xml:space="preserve"> </w:t>
      </w:r>
      <w:r w:rsidR="001B389F" w:rsidRPr="00101B71">
        <w:rPr>
          <w:color w:val="000000" w:themeColor="text1"/>
          <w:sz w:val="20"/>
          <w:szCs w:val="20"/>
        </w:rPr>
        <w:t>(261 responses)</w:t>
      </w:r>
    </w:p>
    <w:tbl>
      <w:tblPr>
        <w:tblStyle w:val="TableGrid"/>
        <w:tblW w:w="0" w:type="auto"/>
        <w:jc w:val="center"/>
        <w:tblLook w:val="04A0" w:firstRow="1" w:lastRow="0" w:firstColumn="1" w:lastColumn="0" w:noHBand="0" w:noVBand="1"/>
      </w:tblPr>
      <w:tblGrid>
        <w:gridCol w:w="3003"/>
        <w:gridCol w:w="2662"/>
        <w:gridCol w:w="2127"/>
      </w:tblGrid>
      <w:tr w:rsidR="00932D91" w14:paraId="7CE2E6E3" w14:textId="77777777" w:rsidTr="009561F5">
        <w:trPr>
          <w:jc w:val="center"/>
        </w:trPr>
        <w:tc>
          <w:tcPr>
            <w:tcW w:w="3003" w:type="dxa"/>
            <w:vAlign w:val="center"/>
          </w:tcPr>
          <w:p w14:paraId="4E675D4E" w14:textId="49E60573" w:rsidR="00932D91" w:rsidRPr="006E39D1" w:rsidRDefault="00F47CFA" w:rsidP="009561F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2"/>
                <w:szCs w:val="22"/>
                <w:lang w:val="en-US"/>
              </w:rPr>
            </w:pPr>
            <w:r w:rsidRPr="00101B71">
              <w:rPr>
                <w:rStyle w:val="None"/>
                <w:color w:val="000000" w:themeColor="text1"/>
                <w:sz w:val="20"/>
                <w:szCs w:val="20"/>
                <w:lang w:val="en-US"/>
              </w:rPr>
              <w:t>R</w:t>
            </w:r>
            <w:r w:rsidRPr="00101B71">
              <w:rPr>
                <w:rStyle w:val="None"/>
                <w:color w:val="000000" w:themeColor="text1"/>
                <w:sz w:val="20"/>
                <w:szCs w:val="20"/>
              </w:rPr>
              <w:t>ating</w:t>
            </w:r>
            <w:r w:rsidR="00DD1CE9" w:rsidRPr="006E39D1">
              <w:rPr>
                <w:rStyle w:val="None"/>
                <w:color w:val="000000" w:themeColor="text1"/>
              </w:rPr>
              <w:t xml:space="preserve"> </w:t>
            </w:r>
            <w:r w:rsidR="00DD1CE9" w:rsidRPr="006E39D1">
              <w:rPr>
                <w:rStyle w:val="None"/>
                <w:color w:val="000000" w:themeColor="text1"/>
                <w:sz w:val="18"/>
                <w:szCs w:val="18"/>
              </w:rPr>
              <w:t>(1 to 5, 5 being highest)</w:t>
            </w:r>
          </w:p>
        </w:tc>
        <w:tc>
          <w:tcPr>
            <w:tcW w:w="2662" w:type="dxa"/>
            <w:vAlign w:val="center"/>
          </w:tcPr>
          <w:p w14:paraId="6E73557F" w14:textId="7C5A97C0" w:rsidR="00932D91" w:rsidRPr="00101B71" w:rsidRDefault="009561F5" w:rsidP="009561F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Number of responses</w:t>
            </w:r>
          </w:p>
        </w:tc>
        <w:tc>
          <w:tcPr>
            <w:tcW w:w="2127" w:type="dxa"/>
            <w:vAlign w:val="center"/>
          </w:tcPr>
          <w:p w14:paraId="59A3D302" w14:textId="0FE6A0D2" w:rsidR="00932D91" w:rsidRPr="00101B71" w:rsidRDefault="009561F5" w:rsidP="009561F5">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Percentage</w:t>
            </w:r>
          </w:p>
        </w:tc>
      </w:tr>
      <w:tr w:rsidR="00932D91" w14:paraId="292FD3CD" w14:textId="77777777" w:rsidTr="00BD1422">
        <w:trPr>
          <w:jc w:val="center"/>
        </w:trPr>
        <w:tc>
          <w:tcPr>
            <w:tcW w:w="3003" w:type="dxa"/>
          </w:tcPr>
          <w:p w14:paraId="27C099A3" w14:textId="61047BFC"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w:t>
            </w:r>
          </w:p>
        </w:tc>
        <w:tc>
          <w:tcPr>
            <w:tcW w:w="2662" w:type="dxa"/>
          </w:tcPr>
          <w:p w14:paraId="22D2CFC5" w14:textId="3585090D"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15</w:t>
            </w:r>
          </w:p>
        </w:tc>
        <w:tc>
          <w:tcPr>
            <w:tcW w:w="2127" w:type="dxa"/>
          </w:tcPr>
          <w:p w14:paraId="0C796BF8" w14:textId="7055EA7B" w:rsidR="00932D91" w:rsidRPr="00101B71" w:rsidRDefault="00547518"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5.7%</w:t>
            </w:r>
          </w:p>
        </w:tc>
      </w:tr>
      <w:tr w:rsidR="00932D91" w14:paraId="0730CC6F" w14:textId="77777777" w:rsidTr="00BD1422">
        <w:trPr>
          <w:jc w:val="center"/>
        </w:trPr>
        <w:tc>
          <w:tcPr>
            <w:tcW w:w="3003" w:type="dxa"/>
          </w:tcPr>
          <w:p w14:paraId="2ADD169F" w14:textId="04155F1F"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2</w:t>
            </w:r>
          </w:p>
        </w:tc>
        <w:tc>
          <w:tcPr>
            <w:tcW w:w="2662" w:type="dxa"/>
          </w:tcPr>
          <w:p w14:paraId="7EB99F9C" w14:textId="12C19712"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15</w:t>
            </w:r>
          </w:p>
        </w:tc>
        <w:tc>
          <w:tcPr>
            <w:tcW w:w="2127" w:type="dxa"/>
          </w:tcPr>
          <w:p w14:paraId="322D194F" w14:textId="3F78F966" w:rsidR="00932D91" w:rsidRPr="00101B71" w:rsidRDefault="00547518"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5.7%</w:t>
            </w:r>
          </w:p>
        </w:tc>
      </w:tr>
      <w:tr w:rsidR="00932D91" w14:paraId="66B0602E" w14:textId="77777777" w:rsidTr="00BD1422">
        <w:trPr>
          <w:jc w:val="center"/>
        </w:trPr>
        <w:tc>
          <w:tcPr>
            <w:tcW w:w="3003" w:type="dxa"/>
          </w:tcPr>
          <w:p w14:paraId="761F84E7" w14:textId="42EEE34E"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3</w:t>
            </w:r>
          </w:p>
        </w:tc>
        <w:tc>
          <w:tcPr>
            <w:tcW w:w="2662" w:type="dxa"/>
          </w:tcPr>
          <w:p w14:paraId="323A962B" w14:textId="2C78566E" w:rsidR="00932D91" w:rsidRPr="00101B71" w:rsidRDefault="002F0EF7"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34</w:t>
            </w:r>
          </w:p>
        </w:tc>
        <w:tc>
          <w:tcPr>
            <w:tcW w:w="2127" w:type="dxa"/>
          </w:tcPr>
          <w:p w14:paraId="0C9FBA07" w14:textId="585C61E8" w:rsidR="00932D91" w:rsidRPr="00101B71" w:rsidRDefault="00547518"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13%</w:t>
            </w:r>
          </w:p>
        </w:tc>
      </w:tr>
      <w:tr w:rsidR="00932D91" w14:paraId="07264886" w14:textId="77777777" w:rsidTr="00BD1422">
        <w:trPr>
          <w:jc w:val="center"/>
        </w:trPr>
        <w:tc>
          <w:tcPr>
            <w:tcW w:w="3003" w:type="dxa"/>
          </w:tcPr>
          <w:p w14:paraId="1766A30C" w14:textId="61930645"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4</w:t>
            </w:r>
          </w:p>
        </w:tc>
        <w:tc>
          <w:tcPr>
            <w:tcW w:w="2662" w:type="dxa"/>
          </w:tcPr>
          <w:p w14:paraId="5789D122" w14:textId="4B255C05" w:rsidR="00932D91"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19</w:t>
            </w:r>
            <w:r w:rsidR="002F0EF7" w:rsidRPr="00101B71">
              <w:rPr>
                <w:rStyle w:val="None"/>
                <w:color w:val="000000" w:themeColor="text1"/>
                <w:sz w:val="20"/>
                <w:szCs w:val="20"/>
                <w:lang w:val="en-US"/>
              </w:rPr>
              <w:t>6</w:t>
            </w:r>
          </w:p>
        </w:tc>
        <w:tc>
          <w:tcPr>
            <w:tcW w:w="2127" w:type="dxa"/>
          </w:tcPr>
          <w:p w14:paraId="5D28F405" w14:textId="4FC6BC5B" w:rsidR="00932D91" w:rsidRPr="00101B71" w:rsidRDefault="002F0EF7"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75.1%</w:t>
            </w:r>
          </w:p>
        </w:tc>
      </w:tr>
      <w:tr w:rsidR="00096B23" w14:paraId="740617DE" w14:textId="77777777" w:rsidTr="00BD1422">
        <w:trPr>
          <w:jc w:val="center"/>
        </w:trPr>
        <w:tc>
          <w:tcPr>
            <w:tcW w:w="3003" w:type="dxa"/>
          </w:tcPr>
          <w:p w14:paraId="25AA9488" w14:textId="28CE83FB" w:rsidR="00096B23"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5</w:t>
            </w:r>
          </w:p>
        </w:tc>
        <w:tc>
          <w:tcPr>
            <w:tcW w:w="2662" w:type="dxa"/>
          </w:tcPr>
          <w:p w14:paraId="1C10DD4E" w14:textId="15A9F00E" w:rsidR="00096B23" w:rsidRPr="00101B71" w:rsidRDefault="00096B23"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1</w:t>
            </w:r>
          </w:p>
        </w:tc>
        <w:tc>
          <w:tcPr>
            <w:tcW w:w="2127" w:type="dxa"/>
          </w:tcPr>
          <w:p w14:paraId="4E06C025" w14:textId="11990EA7" w:rsidR="00096B23" w:rsidRPr="00101B71" w:rsidRDefault="002F0EF7" w:rsidP="00E047FC">
            <w:pPr>
              <w:pStyle w:val="BodyA"/>
              <w:pBdr>
                <w:top w:val="none" w:sz="0" w:space="0" w:color="auto"/>
                <w:left w:val="none" w:sz="0" w:space="0" w:color="auto"/>
                <w:bottom w:val="none" w:sz="0" w:space="0" w:color="auto"/>
                <w:right w:val="none" w:sz="0" w:space="0" w:color="auto"/>
                <w:between w:val="none" w:sz="0" w:space="0" w:color="auto"/>
                <w:bar w:val="none" w:sz="0" w:color="auto"/>
              </w:pBdr>
              <w:spacing w:before="40" w:after="40"/>
              <w:jc w:val="center"/>
              <w:rPr>
                <w:rStyle w:val="None"/>
                <w:color w:val="000000" w:themeColor="text1"/>
                <w:sz w:val="20"/>
                <w:szCs w:val="20"/>
                <w:lang w:val="en-US"/>
              </w:rPr>
            </w:pPr>
            <w:r w:rsidRPr="00101B71">
              <w:rPr>
                <w:rStyle w:val="None"/>
                <w:color w:val="000000" w:themeColor="text1"/>
                <w:sz w:val="20"/>
                <w:szCs w:val="20"/>
                <w:lang w:val="en-US"/>
              </w:rPr>
              <w:t>0</w:t>
            </w:r>
            <w:r w:rsidR="00417857" w:rsidRPr="00101B71">
              <w:rPr>
                <w:rStyle w:val="None"/>
                <w:color w:val="000000" w:themeColor="text1"/>
                <w:sz w:val="20"/>
                <w:szCs w:val="20"/>
                <w:lang w:val="en-US"/>
              </w:rPr>
              <w:t>.</w:t>
            </w:r>
            <w:r w:rsidRPr="00101B71">
              <w:rPr>
                <w:rStyle w:val="None"/>
                <w:color w:val="000000" w:themeColor="text1"/>
                <w:sz w:val="20"/>
                <w:szCs w:val="20"/>
                <w:lang w:val="en-US"/>
              </w:rPr>
              <w:t>4%</w:t>
            </w:r>
          </w:p>
        </w:tc>
      </w:tr>
    </w:tbl>
    <w:p w14:paraId="323406AC" w14:textId="77777777" w:rsidR="009C2C61" w:rsidRPr="00A0623D" w:rsidRDefault="00242F23" w:rsidP="003513AC">
      <w:pPr>
        <w:pStyle w:val="BodyA"/>
        <w:spacing w:before="240" w:after="120"/>
        <w:rPr>
          <w:rStyle w:val="None"/>
          <w:b/>
          <w:bCs/>
          <w:sz w:val="22"/>
          <w:szCs w:val="22"/>
          <w:lang w:val="en-US"/>
        </w:rPr>
      </w:pPr>
      <w:r w:rsidRPr="00A0623D">
        <w:rPr>
          <w:rStyle w:val="None"/>
          <w:b/>
          <w:bCs/>
          <w:sz w:val="22"/>
          <w:szCs w:val="22"/>
          <w:lang w:val="en-US"/>
        </w:rPr>
        <w:t>Summary of our representation</w:t>
      </w:r>
    </w:p>
    <w:p w14:paraId="10F0C616" w14:textId="6700AC24" w:rsidR="009C2C61" w:rsidRPr="00A0623D" w:rsidRDefault="00242F23" w:rsidP="0082348D">
      <w:pPr>
        <w:pStyle w:val="BodyA"/>
        <w:numPr>
          <w:ilvl w:val="0"/>
          <w:numId w:val="13"/>
        </w:numPr>
        <w:spacing w:after="120"/>
        <w:ind w:left="714" w:hanging="357"/>
        <w:rPr>
          <w:sz w:val="22"/>
          <w:szCs w:val="22"/>
          <w:lang w:val="en-US"/>
        </w:rPr>
      </w:pPr>
      <w:r w:rsidRPr="00A0623D">
        <w:rPr>
          <w:rStyle w:val="None"/>
          <w:sz w:val="22"/>
          <w:szCs w:val="22"/>
          <w:lang w:val="en-US"/>
        </w:rPr>
        <w:t>We are a combined voice from all levels of local government representing 1</w:t>
      </w:r>
      <w:r w:rsidR="005053D0">
        <w:rPr>
          <w:rStyle w:val="None"/>
          <w:sz w:val="22"/>
          <w:szCs w:val="22"/>
          <w:lang w:val="en-US"/>
        </w:rPr>
        <w:t>6</w:t>
      </w:r>
      <w:r w:rsidRPr="00A0623D">
        <w:rPr>
          <w:rStyle w:val="None"/>
          <w:sz w:val="22"/>
          <w:szCs w:val="22"/>
          <w:lang w:val="en-US"/>
        </w:rPr>
        <w:t xml:space="preserve"> of the 19 parishes in the Burwell and Woodditton </w:t>
      </w:r>
      <w:r w:rsidR="00726893" w:rsidRPr="00A0623D">
        <w:rPr>
          <w:rStyle w:val="None"/>
          <w:sz w:val="22"/>
          <w:szCs w:val="22"/>
          <w:lang w:val="en-US"/>
        </w:rPr>
        <w:t>County Divisions</w:t>
      </w:r>
      <w:r w:rsidR="004E3FA1">
        <w:rPr>
          <w:rStyle w:val="None"/>
          <w:sz w:val="22"/>
          <w:szCs w:val="22"/>
          <w:lang w:val="en-US"/>
        </w:rPr>
        <w:t xml:space="preserve"> that ha</w:t>
      </w:r>
      <w:r w:rsidR="00032989">
        <w:rPr>
          <w:rStyle w:val="None"/>
          <w:sz w:val="22"/>
          <w:szCs w:val="22"/>
          <w:lang w:val="en-US"/>
        </w:rPr>
        <w:t>d</w:t>
      </w:r>
      <w:r w:rsidR="004E3FA1">
        <w:rPr>
          <w:rStyle w:val="None"/>
          <w:sz w:val="22"/>
          <w:szCs w:val="22"/>
          <w:lang w:val="en-US"/>
        </w:rPr>
        <w:t xml:space="preserve"> voted to support Option 2</w:t>
      </w:r>
      <w:r w:rsidRPr="00A0623D">
        <w:rPr>
          <w:rStyle w:val="None"/>
          <w:sz w:val="22"/>
          <w:szCs w:val="22"/>
          <w:lang w:val="en-US"/>
        </w:rPr>
        <w:t>.</w:t>
      </w:r>
    </w:p>
    <w:p w14:paraId="7FEBE60C" w14:textId="050B0BEC" w:rsidR="009C2C61" w:rsidRPr="00A0623D" w:rsidRDefault="00B11A98" w:rsidP="0082348D">
      <w:pPr>
        <w:pStyle w:val="BodyA"/>
        <w:numPr>
          <w:ilvl w:val="0"/>
          <w:numId w:val="13"/>
        </w:numPr>
        <w:spacing w:after="120"/>
        <w:ind w:left="714" w:hanging="357"/>
        <w:rPr>
          <w:sz w:val="22"/>
          <w:szCs w:val="22"/>
          <w:lang w:val="en-US"/>
        </w:rPr>
      </w:pPr>
      <w:r w:rsidRPr="00A0623D">
        <w:rPr>
          <w:rStyle w:val="None"/>
          <w:sz w:val="22"/>
          <w:szCs w:val="22"/>
          <w:lang w:val="en-US"/>
        </w:rPr>
        <w:t xml:space="preserve">In the final weeks of your public consultation, </w:t>
      </w:r>
      <w:r w:rsidR="00272B83" w:rsidRPr="00A0623D">
        <w:rPr>
          <w:rStyle w:val="None"/>
          <w:sz w:val="22"/>
          <w:szCs w:val="22"/>
          <w:lang w:val="en-US"/>
        </w:rPr>
        <w:t>w</w:t>
      </w:r>
      <w:r w:rsidRPr="00A0623D">
        <w:rPr>
          <w:rStyle w:val="None"/>
          <w:sz w:val="22"/>
          <w:szCs w:val="22"/>
          <w:lang w:val="en-US"/>
        </w:rPr>
        <w:t xml:space="preserve">e </w:t>
      </w:r>
      <w:r w:rsidR="007048E5" w:rsidRPr="00A0623D">
        <w:rPr>
          <w:rStyle w:val="None"/>
          <w:sz w:val="22"/>
          <w:szCs w:val="22"/>
          <w:lang w:val="en-US"/>
        </w:rPr>
        <w:t>engaged</w:t>
      </w:r>
      <w:r w:rsidRPr="00A0623D">
        <w:rPr>
          <w:rStyle w:val="None"/>
          <w:sz w:val="22"/>
          <w:szCs w:val="22"/>
          <w:lang w:val="en-US"/>
        </w:rPr>
        <w:t xml:space="preserve"> residents from all 19 parishes through </w:t>
      </w:r>
      <w:r w:rsidR="00110DC1" w:rsidRPr="00A0623D">
        <w:rPr>
          <w:rStyle w:val="None"/>
          <w:sz w:val="22"/>
          <w:szCs w:val="22"/>
          <w:lang w:val="en-US"/>
        </w:rPr>
        <w:t xml:space="preserve">three </w:t>
      </w:r>
      <w:r w:rsidRPr="00A0623D">
        <w:rPr>
          <w:rStyle w:val="None"/>
          <w:sz w:val="22"/>
          <w:szCs w:val="22"/>
          <w:lang w:val="en-US"/>
        </w:rPr>
        <w:t>public</w:t>
      </w:r>
      <w:r w:rsidR="00110DC1" w:rsidRPr="00A0623D">
        <w:rPr>
          <w:rStyle w:val="None"/>
          <w:sz w:val="22"/>
          <w:szCs w:val="22"/>
          <w:lang w:val="en-US"/>
        </w:rPr>
        <w:t xml:space="preserve"> </w:t>
      </w:r>
      <w:r w:rsidRPr="00A0623D">
        <w:rPr>
          <w:rStyle w:val="None"/>
          <w:sz w:val="22"/>
          <w:szCs w:val="22"/>
          <w:lang w:val="en-US"/>
        </w:rPr>
        <w:t>engagement events and a survey. This</w:t>
      </w:r>
      <w:r w:rsidR="00660691" w:rsidRPr="00A0623D">
        <w:rPr>
          <w:rStyle w:val="None"/>
          <w:sz w:val="22"/>
          <w:szCs w:val="22"/>
          <w:lang w:val="en-US"/>
        </w:rPr>
        <w:t xml:space="preserve"> demonstrated many were unfamiliar with </w:t>
      </w:r>
      <w:r w:rsidR="00D12EA3" w:rsidRPr="00A0623D">
        <w:rPr>
          <w:rStyle w:val="None"/>
          <w:sz w:val="22"/>
          <w:szCs w:val="22"/>
          <w:lang w:val="en-US"/>
        </w:rPr>
        <w:t xml:space="preserve">LGR and what it might mean for our </w:t>
      </w:r>
      <w:r w:rsidR="00521C6C" w:rsidRPr="00A0623D">
        <w:rPr>
          <w:rStyle w:val="None"/>
          <w:sz w:val="22"/>
          <w:szCs w:val="22"/>
          <w:lang w:val="en-US"/>
        </w:rPr>
        <w:t>area,</w:t>
      </w:r>
      <w:r w:rsidR="00660691" w:rsidRPr="00A0623D">
        <w:rPr>
          <w:rStyle w:val="None"/>
          <w:sz w:val="22"/>
          <w:szCs w:val="22"/>
          <w:lang w:val="en-US"/>
        </w:rPr>
        <w:t xml:space="preserve"> but that public opinion was unanimously in alignment with th</w:t>
      </w:r>
      <w:r w:rsidR="00D12EA3" w:rsidRPr="00A0623D">
        <w:rPr>
          <w:rStyle w:val="None"/>
          <w:sz w:val="22"/>
          <w:szCs w:val="22"/>
          <w:lang w:val="en-US"/>
        </w:rPr>
        <w:t>at of the 1</w:t>
      </w:r>
      <w:r w:rsidR="00906361">
        <w:rPr>
          <w:rStyle w:val="None"/>
          <w:sz w:val="22"/>
          <w:szCs w:val="22"/>
          <w:lang w:val="en-US"/>
        </w:rPr>
        <w:t>6</w:t>
      </w:r>
      <w:r w:rsidR="00D12EA3" w:rsidRPr="00A0623D">
        <w:rPr>
          <w:rStyle w:val="None"/>
          <w:sz w:val="22"/>
          <w:szCs w:val="22"/>
          <w:lang w:val="en-US"/>
        </w:rPr>
        <w:t xml:space="preserve"> parishes.</w:t>
      </w:r>
      <w:r w:rsidR="00660691" w:rsidRPr="00A0623D">
        <w:rPr>
          <w:rStyle w:val="None"/>
          <w:sz w:val="22"/>
          <w:szCs w:val="22"/>
          <w:lang w:val="en-US"/>
        </w:rPr>
        <w:t xml:space="preserve"> </w:t>
      </w:r>
    </w:p>
    <w:p w14:paraId="53B0A4FE" w14:textId="7501628A" w:rsidR="009C2C61" w:rsidRPr="00A0623D" w:rsidRDefault="00242F23" w:rsidP="0082348D">
      <w:pPr>
        <w:pStyle w:val="BodyA"/>
        <w:numPr>
          <w:ilvl w:val="0"/>
          <w:numId w:val="13"/>
        </w:numPr>
        <w:spacing w:after="120"/>
        <w:ind w:left="714" w:hanging="357"/>
        <w:rPr>
          <w:rStyle w:val="None"/>
          <w:sz w:val="22"/>
          <w:szCs w:val="22"/>
          <w:lang w:val="en-US"/>
        </w:rPr>
      </w:pPr>
      <w:r w:rsidRPr="00A0623D">
        <w:rPr>
          <w:rStyle w:val="None"/>
          <w:sz w:val="22"/>
          <w:szCs w:val="22"/>
          <w:lang w:val="en-US"/>
        </w:rPr>
        <w:t xml:space="preserve">We judge that Option 2 is </w:t>
      </w:r>
      <w:r w:rsidR="00A01313" w:rsidRPr="00A0623D">
        <w:rPr>
          <w:rStyle w:val="None"/>
          <w:sz w:val="22"/>
          <w:szCs w:val="22"/>
          <w:lang w:val="en-US"/>
        </w:rPr>
        <w:t>the</w:t>
      </w:r>
      <w:r w:rsidR="002A731D" w:rsidRPr="00A0623D">
        <w:rPr>
          <w:rStyle w:val="None"/>
          <w:sz w:val="22"/>
          <w:szCs w:val="22"/>
          <w:lang w:val="en-US"/>
        </w:rPr>
        <w:t xml:space="preserve"> only </w:t>
      </w:r>
      <w:r w:rsidRPr="00A0623D">
        <w:rPr>
          <w:rStyle w:val="None"/>
          <w:sz w:val="22"/>
          <w:szCs w:val="22"/>
          <w:lang w:val="en-US"/>
        </w:rPr>
        <w:t xml:space="preserve">option </w:t>
      </w:r>
      <w:r w:rsidR="002A731D" w:rsidRPr="00A0623D">
        <w:rPr>
          <w:rStyle w:val="None"/>
          <w:sz w:val="22"/>
          <w:szCs w:val="22"/>
          <w:lang w:val="en-US"/>
        </w:rPr>
        <w:t xml:space="preserve">being consulted on that is viable </w:t>
      </w:r>
      <w:r w:rsidRPr="00A0623D">
        <w:rPr>
          <w:rStyle w:val="None"/>
          <w:sz w:val="22"/>
          <w:szCs w:val="22"/>
          <w:lang w:val="en-US"/>
        </w:rPr>
        <w:t xml:space="preserve">for our communities. </w:t>
      </w:r>
      <w:r w:rsidR="009B1E73" w:rsidRPr="00A0623D">
        <w:rPr>
          <w:rStyle w:val="None"/>
          <w:sz w:val="22"/>
          <w:szCs w:val="22"/>
          <w:lang w:val="en-US"/>
        </w:rPr>
        <w:t xml:space="preserve">It </w:t>
      </w:r>
      <w:r w:rsidRPr="00A0623D">
        <w:rPr>
          <w:rStyle w:val="None"/>
          <w:sz w:val="22"/>
          <w:szCs w:val="22"/>
          <w:lang w:val="en-US"/>
        </w:rPr>
        <w:t xml:space="preserve">is also the best option for the rest of Cambridgeshire and the wider region, being best able to realise opportunities offered by the development of Greater Cambridge and the Oxford-Cambridge Arc. </w:t>
      </w:r>
    </w:p>
    <w:p w14:paraId="3AB67ABE" w14:textId="7D810DCA" w:rsidR="009C2C61" w:rsidRPr="00A0623D" w:rsidRDefault="00A0623D" w:rsidP="00A0623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300" w:lineRule="atLeast"/>
        <w:rPr>
          <w:rFonts w:ascii="Open Sans" w:eastAsia="Times New Roman" w:hAnsi="Open Sans" w:cs="Open Sans"/>
          <w:sz w:val="22"/>
          <w:szCs w:val="22"/>
          <w:bdr w:val="none" w:sz="0" w:space="0" w:color="auto"/>
          <w:lang w:val="en-GB" w:eastAsia="en-GB"/>
        </w:rPr>
      </w:pPr>
      <w:r w:rsidRPr="00A0623D">
        <w:rPr>
          <w:rFonts w:ascii="Open Sans" w:eastAsia="Times New Roman" w:hAnsi="Open Sans" w:cs="Open Sans"/>
          <w:sz w:val="22"/>
          <w:szCs w:val="22"/>
          <w:bdr w:val="none" w:sz="0" w:space="0" w:color="auto"/>
          <w:lang w:val="en-GB" w:eastAsia="en-GB"/>
        </w:rPr>
        <w:t xml:space="preserve">We are clear that if you are minded </w:t>
      </w:r>
      <w:proofErr w:type="gramStart"/>
      <w:r w:rsidRPr="00A0623D">
        <w:rPr>
          <w:rFonts w:ascii="Open Sans" w:eastAsia="Times New Roman" w:hAnsi="Open Sans" w:cs="Open Sans"/>
          <w:sz w:val="22"/>
          <w:szCs w:val="22"/>
          <w:bdr w:val="none" w:sz="0" w:space="0" w:color="auto"/>
          <w:lang w:val="en-GB" w:eastAsia="en-GB"/>
        </w:rPr>
        <w:t>to favour</w:t>
      </w:r>
      <w:proofErr w:type="gramEnd"/>
      <w:r w:rsidRPr="00A0623D">
        <w:rPr>
          <w:rFonts w:ascii="Open Sans" w:eastAsia="Times New Roman" w:hAnsi="Open Sans" w:cs="Open Sans"/>
          <w:sz w:val="22"/>
          <w:szCs w:val="22"/>
          <w:bdr w:val="none" w:sz="0" w:space="0" w:color="auto"/>
          <w:lang w:val="en-GB" w:eastAsia="en-GB"/>
        </w:rPr>
        <w:t xml:space="preserve"> other options, our connection to Cambridge and South Cambridgeshire must be retained</w:t>
      </w:r>
      <w:r w:rsidR="000A7364">
        <w:rPr>
          <w:rFonts w:ascii="Open Sans" w:eastAsia="Times New Roman" w:hAnsi="Open Sans" w:cs="Open Sans"/>
          <w:sz w:val="22"/>
          <w:szCs w:val="22"/>
          <w:bdr w:val="none" w:sz="0" w:space="0" w:color="auto"/>
          <w:lang w:val="en-GB" w:eastAsia="en-GB"/>
        </w:rPr>
        <w:t xml:space="preserve"> (Appendix 2)</w:t>
      </w:r>
      <w:r w:rsidRPr="00A0623D">
        <w:rPr>
          <w:rFonts w:ascii="Open Sans" w:eastAsia="Times New Roman" w:hAnsi="Open Sans" w:cs="Open Sans"/>
          <w:sz w:val="22"/>
          <w:szCs w:val="22"/>
          <w:bdr w:val="none" w:sz="0" w:space="0" w:color="auto"/>
          <w:lang w:val="en-GB" w:eastAsia="en-GB"/>
        </w:rPr>
        <w:t>; without it, our communities would become geographically isolated and disadvantaged.</w:t>
      </w:r>
    </w:p>
    <w:p w14:paraId="5CCC6EA9" w14:textId="77777777" w:rsidR="00895F70" w:rsidRDefault="00895F70">
      <w:pPr>
        <w:pStyle w:val="BodyA"/>
        <w:rPr>
          <w:sz w:val="22"/>
          <w:szCs w:val="22"/>
        </w:rPr>
        <w:sectPr w:rsidR="00895F70">
          <w:pgSz w:w="11900" w:h="16840"/>
          <w:pgMar w:top="1440" w:right="1440" w:bottom="1440" w:left="1440" w:header="709" w:footer="709" w:gutter="0"/>
          <w:cols w:space="720"/>
        </w:sectPr>
      </w:pPr>
    </w:p>
    <w:p w14:paraId="12474AC8" w14:textId="77777777" w:rsidR="001430CE" w:rsidRPr="001430CE" w:rsidRDefault="001430CE" w:rsidP="001430CE">
      <w:pPr>
        <w:pStyle w:val="HeaderFooterA"/>
        <w:tabs>
          <w:tab w:val="clear" w:pos="9020"/>
          <w:tab w:val="right" w:pos="9000"/>
        </w:tabs>
        <w:rPr>
          <w:rFonts w:ascii="Open Sans" w:hAnsi="Open Sans" w:cs="Open Sans"/>
          <w:b/>
          <w:bCs/>
        </w:rPr>
      </w:pPr>
      <w:r w:rsidRPr="001430CE">
        <w:rPr>
          <w:rFonts w:ascii="Open Sans" w:hAnsi="Open Sans" w:cs="Open Sans"/>
          <w:b/>
          <w:bCs/>
          <w:noProof/>
        </w:rPr>
        <w:lastRenderedPageBreak/>
        <mc:AlternateContent>
          <mc:Choice Requires="wps">
            <w:drawing>
              <wp:anchor distT="152400" distB="152400" distL="152400" distR="152400" simplePos="0" relativeHeight="251660288" behindDoc="1" locked="0" layoutInCell="1" allowOverlap="1" wp14:anchorId="540C82D1" wp14:editId="1039A2BD">
                <wp:simplePos x="0" y="0"/>
                <wp:positionH relativeFrom="page">
                  <wp:posOffset>-14286</wp:posOffset>
                </wp:positionH>
                <wp:positionV relativeFrom="page">
                  <wp:posOffset>5102225</wp:posOffset>
                </wp:positionV>
                <wp:extent cx="7585075" cy="488950"/>
                <wp:effectExtent l="0" t="2610124" r="0" b="2610124"/>
                <wp:wrapNone/>
                <wp:docPr id="1073741825" name="officeArt object" descr="FIRST DRAFT FOR PARISH FEEDBACK"/>
                <wp:cNvGraphicFramePr/>
                <a:graphic xmlns:a="http://schemas.openxmlformats.org/drawingml/2006/main">
                  <a:graphicData uri="http://schemas.microsoft.com/office/word/2010/wordprocessingShape">
                    <wps:wsp>
                      <wps:cNvSpPr txBox="1"/>
                      <wps:spPr>
                        <a:xfrm rot="18900000">
                          <a:off x="0" y="0"/>
                          <a:ext cx="7585075" cy="488950"/>
                        </a:xfrm>
                        <a:prstGeom prst="rect">
                          <a:avLst/>
                        </a:prstGeom>
                        <a:noFill/>
                        <a:ln w="12700" cap="flat">
                          <a:noFill/>
                          <a:miter lim="400000"/>
                        </a:ln>
                        <a:effectLst/>
                      </wps:spPr>
                      <wps:txbx>
                        <w:txbxContent>
                          <w:p w14:paraId="1550EC08" w14:textId="77777777" w:rsidR="001430CE" w:rsidRDefault="001430CE" w:rsidP="001430CE">
                            <w:pPr>
                              <w:pStyle w:val="CaptionA"/>
                              <w:tabs>
                                <w:tab w:val="left" w:pos="1440"/>
                                <w:tab w:val="left" w:pos="2880"/>
                                <w:tab w:val="left" w:pos="4320"/>
                                <w:tab w:val="left" w:pos="5760"/>
                                <w:tab w:val="left" w:pos="7200"/>
                                <w:tab w:val="left" w:pos="8640"/>
                                <w:tab w:val="left" w:pos="10080"/>
                                <w:tab w:val="left" w:pos="11520"/>
                              </w:tabs>
                            </w:pPr>
                            <w:r>
                              <w:rPr>
                                <w:rFonts w:ascii="Times New Roman" w:hAnsi="Times New Roman"/>
                                <w:color w:val="C0C0C0"/>
                                <w:sz w:val="38"/>
                                <w:szCs w:val="38"/>
                                <w:u w:color="C0C0C0"/>
                                <w14:textFill>
                                  <w14:solidFill>
                                    <w14:srgbClr w14:val="C0C0C0">
                                      <w14:alpha w14:val="50000"/>
                                    </w14:srgbClr>
                                  </w14:solidFill>
                                </w14:textFill>
                              </w:rPr>
                              <w:t>FIRST DRAFT FOR PARISH FEEDBACK</w:t>
                            </w:r>
                          </w:p>
                        </w:txbxContent>
                      </wps:txbx>
                      <wps:bodyPr wrap="square" lIns="0" tIns="0" rIns="0" bIns="0" numCol="1" anchor="ctr">
                        <a:normAutofit/>
                      </wps:bodyPr>
                    </wps:wsp>
                  </a:graphicData>
                </a:graphic>
              </wp:anchor>
            </w:drawing>
          </mc:Choice>
          <mc:Fallback>
            <w:pict>
              <v:shapetype w14:anchorId="540C82D1" id="_x0000_t202" coordsize="21600,21600" o:spt="202" path="m,l,21600r21600,l21600,xe">
                <v:stroke joinstyle="miter"/>
                <v:path gradientshapeok="t" o:connecttype="rect"/>
              </v:shapetype>
              <v:shape id="officeArt object" o:spid="_x0000_s1026" type="#_x0000_t202" alt="FIRST DRAFT FOR PARISH FEEDBACK" style="position:absolute;margin-left:-1.1pt;margin-top:401.75pt;width:597.25pt;height:38.5pt;rotation:-45;z-index:-2516561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" filled="f" stroked="f" strokeweight="1pt">
                <v:stroke miterlimit="4"/>
                <v:textbox inset="0,0,0,0">
                  <w:txbxContent>
                    <w:p w14:paraId="1550EC08" w14:textId="77777777" w:rsidR="001430CE" w:rsidRDefault="001430CE" w:rsidP="001430CE">
                      <w:pPr>
                        <w:pStyle w:val="CaptionA"/>
                        <w:tabs>
                          <w:tab w:val="left" w:pos="1440"/>
                          <w:tab w:val="left" w:pos="2880"/>
                          <w:tab w:val="left" w:pos="4320"/>
                          <w:tab w:val="left" w:pos="5760"/>
                          <w:tab w:val="left" w:pos="7200"/>
                          <w:tab w:val="left" w:pos="8640"/>
                          <w:tab w:val="left" w:pos="10080"/>
                          <w:tab w:val="left" w:pos="11520"/>
                        </w:tabs>
                      </w:pPr>
                      <w:r>
                        <w:rPr>
                          <w:rFonts w:ascii="Times New Roman" w:hAnsi="Times New Roman"/>
                          <w:color w:val="C0C0C0"/>
                          <w:sz w:val="38"/>
                          <w:szCs w:val="38"/>
                          <w:u w:color="C0C0C0"/>
                          <w14:textFill>
                            <w14:solidFill>
                              <w14:srgbClr w14:val="C0C0C0">
                                <w14:alpha w14:val="50000"/>
                              </w14:srgbClr>
                            </w14:solidFill>
                          </w14:textFill>
                        </w:rPr>
                        <w:t>FIRST DRAFT FOR PARISH FEEDBACK</w:t>
                      </w:r>
                    </w:p>
                  </w:txbxContent>
                </v:textbox>
                <w10:wrap anchorx="page" anchory="page"/>
              </v:shape>
            </w:pict>
          </mc:Fallback>
        </mc:AlternateContent>
      </w:r>
      <w:r w:rsidRPr="001430CE">
        <w:rPr>
          <w:rFonts w:ascii="Open Sans" w:hAnsi="Open Sans" w:cs="Open Sans"/>
          <w:b/>
          <w:bCs/>
        </w:rPr>
        <w:t>APPENDIX 1</w:t>
      </w:r>
    </w:p>
    <w:p w14:paraId="18C005CA" w14:textId="0DF22236" w:rsidR="009C1CEC" w:rsidRPr="009C1CEC" w:rsidRDefault="009C1CEC" w:rsidP="00895F70">
      <w:pPr>
        <w:pStyle w:val="BodyA"/>
        <w:spacing w:after="120"/>
        <w:rPr>
          <w:rStyle w:val="None"/>
          <w:b/>
          <w:bCs/>
          <w:sz w:val="22"/>
          <w:szCs w:val="22"/>
        </w:rPr>
      </w:pPr>
      <w:r>
        <w:rPr>
          <w:rStyle w:val="None"/>
          <w:b/>
          <w:bCs/>
          <w:sz w:val="22"/>
          <w:szCs w:val="22"/>
        </w:rPr>
        <w:t>Commuter map</w:t>
      </w:r>
    </w:p>
    <w:p w14:paraId="7E4F06FC" w14:textId="33888E18" w:rsidR="00895F70" w:rsidRDefault="00895F70" w:rsidP="00895F70">
      <w:pPr>
        <w:pStyle w:val="BodyA"/>
        <w:spacing w:after="120"/>
        <w:rPr>
          <w:rStyle w:val="None"/>
          <w:sz w:val="22"/>
          <w:szCs w:val="22"/>
        </w:rPr>
      </w:pPr>
      <w:r>
        <w:rPr>
          <w:rStyle w:val="None"/>
          <w:sz w:val="22"/>
          <w:szCs w:val="22"/>
        </w:rPr>
        <w:t>All our main roads lead to Cambridge and South Cambridgeshire in one direction and Newmarket in the other. A14, A1303, A1304, B1061 and B1102.</w:t>
      </w:r>
    </w:p>
    <w:p w14:paraId="38CBDB6C" w14:textId="6A02FC2B" w:rsidR="00895F70" w:rsidRDefault="00895F70" w:rsidP="00895F70">
      <w:pPr>
        <w:pStyle w:val="BodyA"/>
        <w:spacing w:after="120"/>
        <w:rPr>
          <w:rStyle w:val="None"/>
          <w:sz w:val="22"/>
          <w:szCs w:val="22"/>
        </w:rPr>
      </w:pPr>
      <w:r>
        <w:rPr>
          <w:rStyle w:val="None"/>
          <w:sz w:val="22"/>
          <w:szCs w:val="22"/>
        </w:rPr>
        <w:t>All our buses, the few that exist, have final destinations in Cambridge or Newmarket.</w:t>
      </w:r>
    </w:p>
    <w:p w14:paraId="7FAD8B08" w14:textId="77777777" w:rsidR="00895F70" w:rsidRDefault="00895F70" w:rsidP="00895F70">
      <w:pPr>
        <w:pStyle w:val="BodyA"/>
        <w:spacing w:after="120"/>
        <w:rPr>
          <w:rStyle w:val="None"/>
          <w:sz w:val="22"/>
          <w:szCs w:val="22"/>
        </w:rPr>
      </w:pPr>
      <w:r>
        <w:rPr>
          <w:rStyle w:val="None"/>
          <w:sz w:val="22"/>
          <w:szCs w:val="22"/>
        </w:rPr>
        <w:t xml:space="preserve">Our only train line Ipswich to Cambridge has two stations in our divisions, Kennett and Dullingham. Between these two stations the line also passes through Newmarket. </w:t>
      </w:r>
    </w:p>
    <w:p w14:paraId="3FBBB914" w14:textId="39972692" w:rsidR="00895F70" w:rsidRDefault="00895F70" w:rsidP="00895F70">
      <w:pPr>
        <w:pStyle w:val="BodyA"/>
        <w:spacing w:after="120"/>
        <w:rPr>
          <w:rStyle w:val="None"/>
          <w:sz w:val="22"/>
          <w:szCs w:val="22"/>
        </w:rPr>
      </w:pPr>
      <w:r>
        <w:rPr>
          <w:rStyle w:val="None"/>
          <w:sz w:val="22"/>
          <w:szCs w:val="22"/>
        </w:rPr>
        <w:t>There is a closed rail connection</w:t>
      </w:r>
      <w:r w:rsidR="000049AC">
        <w:rPr>
          <w:rStyle w:val="None"/>
          <w:sz w:val="22"/>
          <w:szCs w:val="22"/>
        </w:rPr>
        <w:t>, called the Snailwell Loop,</w:t>
      </w:r>
      <w:r>
        <w:rPr>
          <w:rStyle w:val="None"/>
          <w:sz w:val="22"/>
          <w:szCs w:val="22"/>
        </w:rPr>
        <w:t xml:space="preserve"> that could connect us to Soham and Ely, but it has been out of service since 4 January 1965. The potential to re-open this still exists, but has never been a priority of local </w:t>
      </w:r>
      <w:r w:rsidR="00EE0E93">
        <w:rPr>
          <w:rStyle w:val="None"/>
          <w:sz w:val="22"/>
          <w:szCs w:val="22"/>
        </w:rPr>
        <w:t xml:space="preserve">or national </w:t>
      </w:r>
      <w:r>
        <w:rPr>
          <w:rStyle w:val="None"/>
          <w:sz w:val="22"/>
          <w:szCs w:val="22"/>
        </w:rPr>
        <w:t>government.</w:t>
      </w:r>
    </w:p>
    <w:p w14:paraId="1FB801D2" w14:textId="77777777" w:rsidR="00895F70" w:rsidRDefault="00895F70" w:rsidP="00895F70">
      <w:pPr>
        <w:pStyle w:val="BodyA"/>
      </w:pPr>
      <w:r>
        <w:rPr>
          <w:rStyle w:val="None"/>
        </w:rPr>
        <w:t xml:space="preserve"> </w:t>
      </w:r>
    </w:p>
    <w:p w14:paraId="712A88B0" w14:textId="11ACD718" w:rsidR="00895F70" w:rsidRDefault="007D67DA" w:rsidP="00895F70">
      <w:pPr>
        <w:pStyle w:val="BodyA"/>
      </w:pPr>
      <w:r>
        <w:rPr>
          <w:noProof/>
          <w14:textOutline w14:w="0" w14:cap="rnd" w14:cmpd="sng" w14:algn="ctr">
            <w14:noFill/>
            <w14:prstDash w14:val="solid"/>
            <w14:bevel/>
          </w14:textOutline>
        </w:rPr>
        <mc:AlternateContent>
          <mc:Choice Requires="wpg">
            <w:drawing>
              <wp:anchor distT="0" distB="0" distL="114300" distR="114300" simplePos="0" relativeHeight="251684864" behindDoc="0" locked="0" layoutInCell="1" allowOverlap="1" wp14:anchorId="2EC47462" wp14:editId="0B80F1FB">
                <wp:simplePos x="0" y="0"/>
                <wp:positionH relativeFrom="column">
                  <wp:posOffset>-16221</wp:posOffset>
                </wp:positionH>
                <wp:positionV relativeFrom="paragraph">
                  <wp:posOffset>3133002</wp:posOffset>
                </wp:positionV>
                <wp:extent cx="5818235" cy="2588111"/>
                <wp:effectExtent l="38100" t="19050" r="49530" b="98425"/>
                <wp:wrapNone/>
                <wp:docPr id="1633985779" name="Group 17"/>
                <wp:cNvGraphicFramePr/>
                <a:graphic xmlns:a="http://schemas.openxmlformats.org/drawingml/2006/main">
                  <a:graphicData uri="http://schemas.microsoft.com/office/word/2010/wordprocessingGroup">
                    <wpg:wgp>
                      <wpg:cNvGrpSpPr/>
                      <wpg:grpSpPr>
                        <a:xfrm>
                          <a:off x="0" y="0"/>
                          <a:ext cx="5818235" cy="2588111"/>
                          <a:chOff x="0" y="0"/>
                          <a:chExt cx="5818235" cy="2588111"/>
                        </a:xfrm>
                      </wpg:grpSpPr>
                      <wps:wsp>
                        <wps:cNvPr id="1234475188" name="Oval 2"/>
                        <wps:cNvSpPr/>
                        <wps:spPr>
                          <a:xfrm>
                            <a:off x="4372824" y="0"/>
                            <a:ext cx="45719" cy="45719"/>
                          </a:xfrm>
                          <a:prstGeom prst="ellipse">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bodyPr/>
                      </wps:wsp>
                      <wps:wsp>
                        <wps:cNvPr id="1786853187" name="Freeform: Shape 3"/>
                        <wps:cNvSpPr/>
                        <wps:spPr>
                          <a:xfrm>
                            <a:off x="425513" y="977774"/>
                            <a:ext cx="2844800" cy="736600"/>
                          </a:xfrm>
                          <a:custGeom>
                            <a:avLst/>
                            <a:gdLst>
                              <a:gd name="csX0" fmla="*/ 0 w 2832100"/>
                              <a:gd name="csY0" fmla="*/ 527050 h 673100"/>
                              <a:gd name="csX1" fmla="*/ 6350 w 2832100"/>
                              <a:gd name="csY1" fmla="*/ 431800 h 673100"/>
                              <a:gd name="csX2" fmla="*/ 38100 w 2832100"/>
                              <a:gd name="csY2" fmla="*/ 393700 h 673100"/>
                              <a:gd name="csX3" fmla="*/ 76200 w 2832100"/>
                              <a:gd name="csY3" fmla="*/ 349250 h 673100"/>
                              <a:gd name="csX4" fmla="*/ 95250 w 2832100"/>
                              <a:gd name="csY4" fmla="*/ 336550 h 673100"/>
                              <a:gd name="csX5" fmla="*/ 203200 w 2832100"/>
                              <a:gd name="csY5" fmla="*/ 317500 h 673100"/>
                              <a:gd name="csX6" fmla="*/ 292100 w 2832100"/>
                              <a:gd name="csY6" fmla="*/ 311150 h 673100"/>
                              <a:gd name="csX7" fmla="*/ 400050 w 2832100"/>
                              <a:gd name="csY7" fmla="*/ 292100 h 673100"/>
                              <a:gd name="csX8" fmla="*/ 425450 w 2832100"/>
                              <a:gd name="csY8" fmla="*/ 285750 h 673100"/>
                              <a:gd name="csX9" fmla="*/ 673100 w 2832100"/>
                              <a:gd name="csY9" fmla="*/ 279400 h 673100"/>
                              <a:gd name="csX10" fmla="*/ 1066800 w 2832100"/>
                              <a:gd name="csY10" fmla="*/ 273050 h 673100"/>
                              <a:gd name="csX11" fmla="*/ 1111250 w 2832100"/>
                              <a:gd name="csY11" fmla="*/ 247650 h 673100"/>
                              <a:gd name="csX12" fmla="*/ 1130300 w 2832100"/>
                              <a:gd name="csY12" fmla="*/ 241300 h 673100"/>
                              <a:gd name="csX13" fmla="*/ 1174750 w 2832100"/>
                              <a:gd name="csY13" fmla="*/ 222250 h 673100"/>
                              <a:gd name="csX14" fmla="*/ 1187450 w 2832100"/>
                              <a:gd name="csY14" fmla="*/ 203200 h 673100"/>
                              <a:gd name="csX15" fmla="*/ 1212850 w 2832100"/>
                              <a:gd name="csY15" fmla="*/ 196850 h 673100"/>
                              <a:gd name="csX16" fmla="*/ 1231900 w 2832100"/>
                              <a:gd name="csY16" fmla="*/ 190500 h 673100"/>
                              <a:gd name="csX17" fmla="*/ 1270000 w 2832100"/>
                              <a:gd name="csY17" fmla="*/ 158750 h 673100"/>
                              <a:gd name="csX18" fmla="*/ 1276350 w 2832100"/>
                              <a:gd name="csY18" fmla="*/ 133350 h 673100"/>
                              <a:gd name="csX19" fmla="*/ 1295400 w 2832100"/>
                              <a:gd name="csY19" fmla="*/ 120650 h 673100"/>
                              <a:gd name="csX20" fmla="*/ 1346200 w 2832100"/>
                              <a:gd name="csY20" fmla="*/ 107950 h 673100"/>
                              <a:gd name="csX21" fmla="*/ 1403350 w 2832100"/>
                              <a:gd name="csY21" fmla="*/ 82550 h 673100"/>
                              <a:gd name="csX22" fmla="*/ 1422400 w 2832100"/>
                              <a:gd name="csY22" fmla="*/ 69850 h 673100"/>
                              <a:gd name="csX23" fmla="*/ 1454150 w 2832100"/>
                              <a:gd name="csY23" fmla="*/ 63500 h 673100"/>
                              <a:gd name="csX24" fmla="*/ 1479550 w 2832100"/>
                              <a:gd name="csY24" fmla="*/ 57150 h 673100"/>
                              <a:gd name="csX25" fmla="*/ 1498600 w 2832100"/>
                              <a:gd name="csY25" fmla="*/ 50800 h 673100"/>
                              <a:gd name="csX26" fmla="*/ 1524000 w 2832100"/>
                              <a:gd name="csY26" fmla="*/ 44450 h 673100"/>
                              <a:gd name="csX27" fmla="*/ 1543050 w 2832100"/>
                              <a:gd name="csY27" fmla="*/ 38100 h 673100"/>
                              <a:gd name="csX28" fmla="*/ 1581150 w 2832100"/>
                              <a:gd name="csY28" fmla="*/ 31750 h 673100"/>
                              <a:gd name="csX29" fmla="*/ 1606550 w 2832100"/>
                              <a:gd name="csY29" fmla="*/ 25400 h 673100"/>
                              <a:gd name="csX30" fmla="*/ 1651000 w 2832100"/>
                              <a:gd name="csY30" fmla="*/ 12700 h 673100"/>
                              <a:gd name="csX31" fmla="*/ 2044700 w 2832100"/>
                              <a:gd name="csY31" fmla="*/ 0 h 673100"/>
                              <a:gd name="csX32" fmla="*/ 2203450 w 2832100"/>
                              <a:gd name="csY32" fmla="*/ 12700 h 673100"/>
                              <a:gd name="csX33" fmla="*/ 2266950 w 2832100"/>
                              <a:gd name="csY33" fmla="*/ 44450 h 673100"/>
                              <a:gd name="csX34" fmla="*/ 2286000 w 2832100"/>
                              <a:gd name="csY34" fmla="*/ 63500 h 673100"/>
                              <a:gd name="csX35" fmla="*/ 2305050 w 2832100"/>
                              <a:gd name="csY35" fmla="*/ 69850 h 673100"/>
                              <a:gd name="csX36" fmla="*/ 2336800 w 2832100"/>
                              <a:gd name="csY36" fmla="*/ 88900 h 673100"/>
                              <a:gd name="csX37" fmla="*/ 2362200 w 2832100"/>
                              <a:gd name="csY37" fmla="*/ 107950 h 673100"/>
                              <a:gd name="csX38" fmla="*/ 2381250 w 2832100"/>
                              <a:gd name="csY38" fmla="*/ 127000 h 673100"/>
                              <a:gd name="csX39" fmla="*/ 2400300 w 2832100"/>
                              <a:gd name="csY39" fmla="*/ 133350 h 673100"/>
                              <a:gd name="csX40" fmla="*/ 2419350 w 2832100"/>
                              <a:gd name="csY40" fmla="*/ 152400 h 673100"/>
                              <a:gd name="csX41" fmla="*/ 2438400 w 2832100"/>
                              <a:gd name="csY41" fmla="*/ 165100 h 673100"/>
                              <a:gd name="csX42" fmla="*/ 2451100 w 2832100"/>
                              <a:gd name="csY42" fmla="*/ 184150 h 673100"/>
                              <a:gd name="csX43" fmla="*/ 2489200 w 2832100"/>
                              <a:gd name="csY43" fmla="*/ 222250 h 673100"/>
                              <a:gd name="csX44" fmla="*/ 2520950 w 2832100"/>
                              <a:gd name="csY44" fmla="*/ 266700 h 673100"/>
                              <a:gd name="csX45" fmla="*/ 2527300 w 2832100"/>
                              <a:gd name="csY45" fmla="*/ 285750 h 673100"/>
                              <a:gd name="csX46" fmla="*/ 2540000 w 2832100"/>
                              <a:gd name="csY46" fmla="*/ 311150 h 673100"/>
                              <a:gd name="csX47" fmla="*/ 2559050 w 2832100"/>
                              <a:gd name="csY47" fmla="*/ 368300 h 673100"/>
                              <a:gd name="csX48" fmla="*/ 2578100 w 2832100"/>
                              <a:gd name="csY48" fmla="*/ 381000 h 673100"/>
                              <a:gd name="csX49" fmla="*/ 2597150 w 2832100"/>
                              <a:gd name="csY49" fmla="*/ 419100 h 673100"/>
                              <a:gd name="csX50" fmla="*/ 2641600 w 2832100"/>
                              <a:gd name="csY50" fmla="*/ 501650 h 673100"/>
                              <a:gd name="csX51" fmla="*/ 2679700 w 2832100"/>
                              <a:gd name="csY51" fmla="*/ 552450 h 673100"/>
                              <a:gd name="csX52" fmla="*/ 2698750 w 2832100"/>
                              <a:gd name="csY52" fmla="*/ 615950 h 673100"/>
                              <a:gd name="csX53" fmla="*/ 2705100 w 2832100"/>
                              <a:gd name="csY53" fmla="*/ 635000 h 673100"/>
                              <a:gd name="csX54" fmla="*/ 2743200 w 2832100"/>
                              <a:gd name="csY54" fmla="*/ 666750 h 673100"/>
                              <a:gd name="csX55" fmla="*/ 2762250 w 2832100"/>
                              <a:gd name="csY55" fmla="*/ 673100 h 673100"/>
                              <a:gd name="csX56" fmla="*/ 2825750 w 2832100"/>
                              <a:gd name="csY56" fmla="*/ 660400 h 673100"/>
                              <a:gd name="csX57" fmla="*/ 2832100 w 2832100"/>
                              <a:gd name="csY57" fmla="*/ 647700 h 6731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 ang="0">
                                <a:pos x="csX40" y="csY40"/>
                              </a:cxn>
                              <a:cxn ang="0">
                                <a:pos x="csX41" y="csY41"/>
                              </a:cxn>
                              <a:cxn ang="0">
                                <a:pos x="csX42" y="csY42"/>
                              </a:cxn>
                              <a:cxn ang="0">
                                <a:pos x="csX43" y="csY43"/>
                              </a:cxn>
                              <a:cxn ang="0">
                                <a:pos x="csX44" y="csY44"/>
                              </a:cxn>
                              <a:cxn ang="0">
                                <a:pos x="csX45" y="csY45"/>
                              </a:cxn>
                              <a:cxn ang="0">
                                <a:pos x="csX46" y="csY46"/>
                              </a:cxn>
                              <a:cxn ang="0">
                                <a:pos x="csX47" y="csY47"/>
                              </a:cxn>
                              <a:cxn ang="0">
                                <a:pos x="csX48" y="csY48"/>
                              </a:cxn>
                              <a:cxn ang="0">
                                <a:pos x="csX49" y="csY49"/>
                              </a:cxn>
                              <a:cxn ang="0">
                                <a:pos x="csX50" y="csY50"/>
                              </a:cxn>
                              <a:cxn ang="0">
                                <a:pos x="csX51" y="csY51"/>
                              </a:cxn>
                              <a:cxn ang="0">
                                <a:pos x="csX52" y="csY52"/>
                              </a:cxn>
                              <a:cxn ang="0">
                                <a:pos x="csX53" y="csY53"/>
                              </a:cxn>
                              <a:cxn ang="0">
                                <a:pos x="csX54" y="csY54"/>
                              </a:cxn>
                              <a:cxn ang="0">
                                <a:pos x="csX55" y="csY55"/>
                              </a:cxn>
                              <a:cxn ang="0">
                                <a:pos x="csX56" y="csY56"/>
                              </a:cxn>
                              <a:cxn ang="0">
                                <a:pos x="csX57" y="csY57"/>
                              </a:cxn>
                            </a:cxnLst>
                            <a:rect l="l" t="t" r="r" b="b"/>
                            <a:pathLst>
                              <a:path w="2832100" h="673100">
                                <a:moveTo>
                                  <a:pt x="0" y="527050"/>
                                </a:moveTo>
                                <a:cubicBezTo>
                                  <a:pt x="2117" y="495300"/>
                                  <a:pt x="1387" y="463231"/>
                                  <a:pt x="6350" y="431800"/>
                                </a:cubicBezTo>
                                <a:cubicBezTo>
                                  <a:pt x="11459" y="399446"/>
                                  <a:pt x="20046" y="411754"/>
                                  <a:pt x="38100" y="393700"/>
                                </a:cubicBezTo>
                                <a:cubicBezTo>
                                  <a:pt x="80144" y="351656"/>
                                  <a:pt x="34727" y="383811"/>
                                  <a:pt x="76200" y="349250"/>
                                </a:cubicBezTo>
                                <a:cubicBezTo>
                                  <a:pt x="82063" y="344364"/>
                                  <a:pt x="88276" y="339650"/>
                                  <a:pt x="95250" y="336550"/>
                                </a:cubicBezTo>
                                <a:cubicBezTo>
                                  <a:pt x="135726" y="318561"/>
                                  <a:pt x="154604" y="321388"/>
                                  <a:pt x="203200" y="317500"/>
                                </a:cubicBezTo>
                                <a:lnTo>
                                  <a:pt x="292100" y="311150"/>
                                </a:lnTo>
                                <a:cubicBezTo>
                                  <a:pt x="341217" y="306685"/>
                                  <a:pt x="350309" y="303579"/>
                                  <a:pt x="400050" y="292100"/>
                                </a:cubicBezTo>
                                <a:cubicBezTo>
                                  <a:pt x="408554" y="290138"/>
                                  <a:pt x="416732" y="286155"/>
                                  <a:pt x="425450" y="285750"/>
                                </a:cubicBezTo>
                                <a:cubicBezTo>
                                  <a:pt x="507938" y="281913"/>
                                  <a:pt x="590539" y="281035"/>
                                  <a:pt x="673100" y="279400"/>
                                </a:cubicBezTo>
                                <a:lnTo>
                                  <a:pt x="1066800" y="273050"/>
                                </a:lnTo>
                                <a:cubicBezTo>
                                  <a:pt x="1085932" y="260295"/>
                                  <a:pt x="1088692" y="257318"/>
                                  <a:pt x="1111250" y="247650"/>
                                </a:cubicBezTo>
                                <a:cubicBezTo>
                                  <a:pt x="1117402" y="245013"/>
                                  <a:pt x="1124313" y="244293"/>
                                  <a:pt x="1130300" y="241300"/>
                                </a:cubicBezTo>
                                <a:cubicBezTo>
                                  <a:pt x="1174153" y="219374"/>
                                  <a:pt x="1121887" y="235466"/>
                                  <a:pt x="1174750" y="222250"/>
                                </a:cubicBezTo>
                                <a:cubicBezTo>
                                  <a:pt x="1178983" y="215900"/>
                                  <a:pt x="1181100" y="207433"/>
                                  <a:pt x="1187450" y="203200"/>
                                </a:cubicBezTo>
                                <a:cubicBezTo>
                                  <a:pt x="1194712" y="198359"/>
                                  <a:pt x="1204459" y="199248"/>
                                  <a:pt x="1212850" y="196850"/>
                                </a:cubicBezTo>
                                <a:cubicBezTo>
                                  <a:pt x="1219286" y="195011"/>
                                  <a:pt x="1225913" y="193493"/>
                                  <a:pt x="1231900" y="190500"/>
                                </a:cubicBezTo>
                                <a:cubicBezTo>
                                  <a:pt x="1249581" y="181659"/>
                                  <a:pt x="1255956" y="172794"/>
                                  <a:pt x="1270000" y="158750"/>
                                </a:cubicBezTo>
                                <a:cubicBezTo>
                                  <a:pt x="1272117" y="150283"/>
                                  <a:pt x="1271509" y="140612"/>
                                  <a:pt x="1276350" y="133350"/>
                                </a:cubicBezTo>
                                <a:cubicBezTo>
                                  <a:pt x="1280583" y="127000"/>
                                  <a:pt x="1288574" y="124063"/>
                                  <a:pt x="1295400" y="120650"/>
                                </a:cubicBezTo>
                                <a:cubicBezTo>
                                  <a:pt x="1308417" y="114141"/>
                                  <a:pt x="1334124" y="110365"/>
                                  <a:pt x="1346200" y="107950"/>
                                </a:cubicBezTo>
                                <a:cubicBezTo>
                                  <a:pt x="1399512" y="67966"/>
                                  <a:pt x="1341563" y="105720"/>
                                  <a:pt x="1403350" y="82550"/>
                                </a:cubicBezTo>
                                <a:cubicBezTo>
                                  <a:pt x="1410496" y="79870"/>
                                  <a:pt x="1415254" y="72530"/>
                                  <a:pt x="1422400" y="69850"/>
                                </a:cubicBezTo>
                                <a:cubicBezTo>
                                  <a:pt x="1432506" y="66060"/>
                                  <a:pt x="1443614" y="65841"/>
                                  <a:pt x="1454150" y="63500"/>
                                </a:cubicBezTo>
                                <a:cubicBezTo>
                                  <a:pt x="1462669" y="61607"/>
                                  <a:pt x="1471159" y="59548"/>
                                  <a:pt x="1479550" y="57150"/>
                                </a:cubicBezTo>
                                <a:cubicBezTo>
                                  <a:pt x="1485986" y="55311"/>
                                  <a:pt x="1492164" y="52639"/>
                                  <a:pt x="1498600" y="50800"/>
                                </a:cubicBezTo>
                                <a:cubicBezTo>
                                  <a:pt x="1506991" y="48402"/>
                                  <a:pt x="1515609" y="46848"/>
                                  <a:pt x="1524000" y="44450"/>
                                </a:cubicBezTo>
                                <a:cubicBezTo>
                                  <a:pt x="1530436" y="42611"/>
                                  <a:pt x="1536516" y="39552"/>
                                  <a:pt x="1543050" y="38100"/>
                                </a:cubicBezTo>
                                <a:cubicBezTo>
                                  <a:pt x="1555619" y="35307"/>
                                  <a:pt x="1568525" y="34275"/>
                                  <a:pt x="1581150" y="31750"/>
                                </a:cubicBezTo>
                                <a:cubicBezTo>
                                  <a:pt x="1589708" y="30038"/>
                                  <a:pt x="1598130" y="27696"/>
                                  <a:pt x="1606550" y="25400"/>
                                </a:cubicBezTo>
                                <a:cubicBezTo>
                                  <a:pt x="1621417" y="21345"/>
                                  <a:pt x="1635616" y="13592"/>
                                  <a:pt x="1651000" y="12700"/>
                                </a:cubicBezTo>
                                <a:cubicBezTo>
                                  <a:pt x="1782082" y="5101"/>
                                  <a:pt x="2044700" y="0"/>
                                  <a:pt x="2044700" y="0"/>
                                </a:cubicBezTo>
                                <a:cubicBezTo>
                                  <a:pt x="2097617" y="4233"/>
                                  <a:pt x="2151001" y="4505"/>
                                  <a:pt x="2203450" y="12700"/>
                                </a:cubicBezTo>
                                <a:cubicBezTo>
                                  <a:pt x="2217337" y="14870"/>
                                  <a:pt x="2252278" y="32223"/>
                                  <a:pt x="2266950" y="44450"/>
                                </a:cubicBezTo>
                                <a:cubicBezTo>
                                  <a:pt x="2273849" y="50199"/>
                                  <a:pt x="2278528" y="58519"/>
                                  <a:pt x="2286000" y="63500"/>
                                </a:cubicBezTo>
                                <a:cubicBezTo>
                                  <a:pt x="2291569" y="67213"/>
                                  <a:pt x="2299063" y="66857"/>
                                  <a:pt x="2305050" y="69850"/>
                                </a:cubicBezTo>
                                <a:cubicBezTo>
                                  <a:pt x="2316089" y="75370"/>
                                  <a:pt x="2326531" y="82054"/>
                                  <a:pt x="2336800" y="88900"/>
                                </a:cubicBezTo>
                                <a:cubicBezTo>
                                  <a:pt x="2345606" y="94771"/>
                                  <a:pt x="2354165" y="101062"/>
                                  <a:pt x="2362200" y="107950"/>
                                </a:cubicBezTo>
                                <a:cubicBezTo>
                                  <a:pt x="2369018" y="113794"/>
                                  <a:pt x="2373778" y="122019"/>
                                  <a:pt x="2381250" y="127000"/>
                                </a:cubicBezTo>
                                <a:cubicBezTo>
                                  <a:pt x="2386819" y="130713"/>
                                  <a:pt x="2393950" y="131233"/>
                                  <a:pt x="2400300" y="133350"/>
                                </a:cubicBezTo>
                                <a:cubicBezTo>
                                  <a:pt x="2406650" y="139700"/>
                                  <a:pt x="2412451" y="146651"/>
                                  <a:pt x="2419350" y="152400"/>
                                </a:cubicBezTo>
                                <a:cubicBezTo>
                                  <a:pt x="2425213" y="157286"/>
                                  <a:pt x="2433004" y="159704"/>
                                  <a:pt x="2438400" y="165100"/>
                                </a:cubicBezTo>
                                <a:cubicBezTo>
                                  <a:pt x="2443796" y="170496"/>
                                  <a:pt x="2446030" y="178446"/>
                                  <a:pt x="2451100" y="184150"/>
                                </a:cubicBezTo>
                                <a:cubicBezTo>
                                  <a:pt x="2463032" y="197574"/>
                                  <a:pt x="2481168" y="206186"/>
                                  <a:pt x="2489200" y="222250"/>
                                </a:cubicBezTo>
                                <a:cubicBezTo>
                                  <a:pt x="2505916" y="255682"/>
                                  <a:pt x="2495207" y="240957"/>
                                  <a:pt x="2520950" y="266700"/>
                                </a:cubicBezTo>
                                <a:cubicBezTo>
                                  <a:pt x="2523067" y="273050"/>
                                  <a:pt x="2524663" y="279598"/>
                                  <a:pt x="2527300" y="285750"/>
                                </a:cubicBezTo>
                                <a:cubicBezTo>
                                  <a:pt x="2531029" y="294451"/>
                                  <a:pt x="2536676" y="302287"/>
                                  <a:pt x="2540000" y="311150"/>
                                </a:cubicBezTo>
                                <a:cubicBezTo>
                                  <a:pt x="2548110" y="332775"/>
                                  <a:pt x="2544421" y="347820"/>
                                  <a:pt x="2559050" y="368300"/>
                                </a:cubicBezTo>
                                <a:cubicBezTo>
                                  <a:pt x="2563486" y="374510"/>
                                  <a:pt x="2571750" y="376767"/>
                                  <a:pt x="2578100" y="381000"/>
                                </a:cubicBezTo>
                                <a:cubicBezTo>
                                  <a:pt x="2598379" y="441838"/>
                                  <a:pt x="2567607" y="355090"/>
                                  <a:pt x="2597150" y="419100"/>
                                </a:cubicBezTo>
                                <a:cubicBezTo>
                                  <a:pt x="2657035" y="548850"/>
                                  <a:pt x="2594160" y="443667"/>
                                  <a:pt x="2641600" y="501650"/>
                                </a:cubicBezTo>
                                <a:cubicBezTo>
                                  <a:pt x="2655004" y="518032"/>
                                  <a:pt x="2679700" y="552450"/>
                                  <a:pt x="2679700" y="552450"/>
                                </a:cubicBezTo>
                                <a:cubicBezTo>
                                  <a:pt x="2709881" y="642992"/>
                                  <a:pt x="2679556" y="548772"/>
                                  <a:pt x="2698750" y="615950"/>
                                </a:cubicBezTo>
                                <a:cubicBezTo>
                                  <a:pt x="2700589" y="622386"/>
                                  <a:pt x="2701387" y="629431"/>
                                  <a:pt x="2705100" y="635000"/>
                                </a:cubicBezTo>
                                <a:cubicBezTo>
                                  <a:pt x="2712122" y="645533"/>
                                  <a:pt x="2731486" y="660893"/>
                                  <a:pt x="2743200" y="666750"/>
                                </a:cubicBezTo>
                                <a:cubicBezTo>
                                  <a:pt x="2749187" y="669743"/>
                                  <a:pt x="2755900" y="670983"/>
                                  <a:pt x="2762250" y="673100"/>
                                </a:cubicBezTo>
                                <a:cubicBezTo>
                                  <a:pt x="2762304" y="673092"/>
                                  <a:pt x="2815319" y="668223"/>
                                  <a:pt x="2825750" y="660400"/>
                                </a:cubicBezTo>
                                <a:cubicBezTo>
                                  <a:pt x="2829536" y="657560"/>
                                  <a:pt x="2829983" y="651933"/>
                                  <a:pt x="2832100" y="647700"/>
                                </a:cubicBezTo>
                              </a:path>
                            </a:pathLst>
                          </a:custGeom>
                          <a:noFill/>
                          <a:ln w="15875" cap="flat">
                            <a:solidFill>
                              <a:schemeClr val="accent1">
                                <a:lumMod val="75000"/>
                              </a:schemeClr>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583847275" name="Freeform: Shape 7"/>
                        <wps:cNvSpPr/>
                        <wps:spPr>
                          <a:xfrm>
                            <a:off x="407406" y="1575303"/>
                            <a:ext cx="127000" cy="196850"/>
                          </a:xfrm>
                          <a:custGeom>
                            <a:avLst/>
                            <a:gdLst>
                              <a:gd name="csX0" fmla="*/ 6350 w 127000"/>
                              <a:gd name="csY0" fmla="*/ 0 h 196850"/>
                              <a:gd name="csX1" fmla="*/ 0 w 127000"/>
                              <a:gd name="csY1" fmla="*/ 31750 h 196850"/>
                              <a:gd name="csX2" fmla="*/ 19050 w 127000"/>
                              <a:gd name="csY2" fmla="*/ 69850 h 196850"/>
                              <a:gd name="csX3" fmla="*/ 44450 w 127000"/>
                              <a:gd name="csY3" fmla="*/ 95250 h 196850"/>
                              <a:gd name="csX4" fmla="*/ 88900 w 127000"/>
                              <a:gd name="csY4" fmla="*/ 127000 h 196850"/>
                              <a:gd name="csX5" fmla="*/ 114300 w 127000"/>
                              <a:gd name="csY5" fmla="*/ 184150 h 196850"/>
                              <a:gd name="csX6" fmla="*/ 127000 w 127000"/>
                              <a:gd name="csY6" fmla="*/ 196850 h 19685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27000" h="196850">
                                <a:moveTo>
                                  <a:pt x="6350" y="0"/>
                                </a:moveTo>
                                <a:cubicBezTo>
                                  <a:pt x="4233" y="10583"/>
                                  <a:pt x="0" y="20957"/>
                                  <a:pt x="0" y="31750"/>
                                </a:cubicBezTo>
                                <a:cubicBezTo>
                                  <a:pt x="0" y="43018"/>
                                  <a:pt x="12629" y="62359"/>
                                  <a:pt x="19050" y="69850"/>
                                </a:cubicBezTo>
                                <a:cubicBezTo>
                                  <a:pt x="26842" y="78941"/>
                                  <a:pt x="35439" y="87365"/>
                                  <a:pt x="44450" y="95250"/>
                                </a:cubicBezTo>
                                <a:cubicBezTo>
                                  <a:pt x="57052" y="106277"/>
                                  <a:pt x="74675" y="117517"/>
                                  <a:pt x="88900" y="127000"/>
                                </a:cubicBezTo>
                                <a:cubicBezTo>
                                  <a:pt x="98970" y="157210"/>
                                  <a:pt x="97049" y="162587"/>
                                  <a:pt x="114300" y="184150"/>
                                </a:cubicBezTo>
                                <a:cubicBezTo>
                                  <a:pt x="118040" y="188825"/>
                                  <a:pt x="122767" y="192617"/>
                                  <a:pt x="127000" y="196850"/>
                                </a:cubicBez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1678283436" name="Freeform: Shape 9"/>
                        <wps:cNvSpPr/>
                        <wps:spPr>
                          <a:xfrm>
                            <a:off x="0" y="1819747"/>
                            <a:ext cx="554689" cy="768364"/>
                          </a:xfrm>
                          <a:custGeom>
                            <a:avLst/>
                            <a:gdLst>
                              <a:gd name="csX0" fmla="*/ 546100 w 554689"/>
                              <a:gd name="csY0" fmla="*/ 0 h 768364"/>
                              <a:gd name="csX1" fmla="*/ 546100 w 554689"/>
                              <a:gd name="csY1" fmla="*/ 120650 h 768364"/>
                              <a:gd name="csX2" fmla="*/ 533400 w 554689"/>
                              <a:gd name="csY2" fmla="*/ 139700 h 768364"/>
                              <a:gd name="csX3" fmla="*/ 514350 w 554689"/>
                              <a:gd name="csY3" fmla="*/ 165100 h 768364"/>
                              <a:gd name="csX4" fmla="*/ 488950 w 554689"/>
                              <a:gd name="csY4" fmla="*/ 203200 h 768364"/>
                              <a:gd name="csX5" fmla="*/ 450850 w 554689"/>
                              <a:gd name="csY5" fmla="*/ 222250 h 768364"/>
                              <a:gd name="csX6" fmla="*/ 431800 w 554689"/>
                              <a:gd name="csY6" fmla="*/ 260350 h 768364"/>
                              <a:gd name="csX7" fmla="*/ 406400 w 554689"/>
                              <a:gd name="csY7" fmla="*/ 317500 h 768364"/>
                              <a:gd name="csX8" fmla="*/ 387350 w 554689"/>
                              <a:gd name="csY8" fmla="*/ 336550 h 768364"/>
                              <a:gd name="csX9" fmla="*/ 361950 w 554689"/>
                              <a:gd name="csY9" fmla="*/ 400050 h 768364"/>
                              <a:gd name="csX10" fmla="*/ 330200 w 554689"/>
                              <a:gd name="csY10" fmla="*/ 444500 h 768364"/>
                              <a:gd name="csX11" fmla="*/ 323850 w 554689"/>
                              <a:gd name="csY11" fmla="*/ 469900 h 768364"/>
                              <a:gd name="csX12" fmla="*/ 311150 w 554689"/>
                              <a:gd name="csY12" fmla="*/ 508000 h 768364"/>
                              <a:gd name="csX13" fmla="*/ 304800 w 554689"/>
                              <a:gd name="csY13" fmla="*/ 527050 h 768364"/>
                              <a:gd name="csX14" fmla="*/ 285750 w 554689"/>
                              <a:gd name="csY14" fmla="*/ 558800 h 768364"/>
                              <a:gd name="csX15" fmla="*/ 266700 w 554689"/>
                              <a:gd name="csY15" fmla="*/ 609600 h 768364"/>
                              <a:gd name="csX16" fmla="*/ 247650 w 554689"/>
                              <a:gd name="csY16" fmla="*/ 628650 h 768364"/>
                              <a:gd name="csX17" fmla="*/ 241300 w 554689"/>
                              <a:gd name="csY17" fmla="*/ 654050 h 768364"/>
                              <a:gd name="csX18" fmla="*/ 165100 w 554689"/>
                              <a:gd name="csY18" fmla="*/ 673100 h 768364"/>
                              <a:gd name="csX19" fmla="*/ 120650 w 554689"/>
                              <a:gd name="csY19" fmla="*/ 704850 h 768364"/>
                              <a:gd name="csX20" fmla="*/ 101600 w 554689"/>
                              <a:gd name="csY20" fmla="*/ 717550 h 768364"/>
                              <a:gd name="csX21" fmla="*/ 50800 w 554689"/>
                              <a:gd name="csY21" fmla="*/ 736600 h 768364"/>
                              <a:gd name="csX22" fmla="*/ 31750 w 554689"/>
                              <a:gd name="csY22" fmla="*/ 755650 h 768364"/>
                              <a:gd name="csX23" fmla="*/ 0 w 554689"/>
                              <a:gd name="csY23" fmla="*/ 768350 h 76836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Lst>
                            <a:rect l="l" t="t" r="r" b="b"/>
                            <a:pathLst>
                              <a:path w="554689" h="768364">
                                <a:moveTo>
                                  <a:pt x="546100" y="0"/>
                                </a:moveTo>
                                <a:cubicBezTo>
                                  <a:pt x="556256" y="50779"/>
                                  <a:pt x="558781" y="48793"/>
                                  <a:pt x="546100" y="120650"/>
                                </a:cubicBezTo>
                                <a:cubicBezTo>
                                  <a:pt x="544774" y="128166"/>
                                  <a:pt x="537836" y="133490"/>
                                  <a:pt x="533400" y="139700"/>
                                </a:cubicBezTo>
                                <a:cubicBezTo>
                                  <a:pt x="527249" y="148312"/>
                                  <a:pt x="520419" y="156430"/>
                                  <a:pt x="514350" y="165100"/>
                                </a:cubicBezTo>
                                <a:cubicBezTo>
                                  <a:pt x="505597" y="177604"/>
                                  <a:pt x="503430" y="198373"/>
                                  <a:pt x="488950" y="203200"/>
                                </a:cubicBezTo>
                                <a:cubicBezTo>
                                  <a:pt x="462660" y="211963"/>
                                  <a:pt x="475469" y="205837"/>
                                  <a:pt x="450850" y="222250"/>
                                </a:cubicBezTo>
                                <a:cubicBezTo>
                                  <a:pt x="427692" y="291725"/>
                                  <a:pt x="464626" y="186492"/>
                                  <a:pt x="431800" y="260350"/>
                                </a:cubicBezTo>
                                <a:cubicBezTo>
                                  <a:pt x="415978" y="295950"/>
                                  <a:pt x="426930" y="292864"/>
                                  <a:pt x="406400" y="317500"/>
                                </a:cubicBezTo>
                                <a:cubicBezTo>
                                  <a:pt x="400651" y="324399"/>
                                  <a:pt x="393700" y="330200"/>
                                  <a:pt x="387350" y="336550"/>
                                </a:cubicBezTo>
                                <a:cubicBezTo>
                                  <a:pt x="381567" y="353900"/>
                                  <a:pt x="373629" y="383699"/>
                                  <a:pt x="361950" y="400050"/>
                                </a:cubicBezTo>
                                <a:cubicBezTo>
                                  <a:pt x="336423" y="435787"/>
                                  <a:pt x="346687" y="400534"/>
                                  <a:pt x="330200" y="444500"/>
                                </a:cubicBezTo>
                                <a:cubicBezTo>
                                  <a:pt x="327136" y="452672"/>
                                  <a:pt x="326358" y="461541"/>
                                  <a:pt x="323850" y="469900"/>
                                </a:cubicBezTo>
                                <a:cubicBezTo>
                                  <a:pt x="320003" y="482722"/>
                                  <a:pt x="315383" y="495300"/>
                                  <a:pt x="311150" y="508000"/>
                                </a:cubicBezTo>
                                <a:cubicBezTo>
                                  <a:pt x="309033" y="514350"/>
                                  <a:pt x="308244" y="521310"/>
                                  <a:pt x="304800" y="527050"/>
                                </a:cubicBezTo>
                                <a:lnTo>
                                  <a:pt x="285750" y="558800"/>
                                </a:lnTo>
                                <a:cubicBezTo>
                                  <a:pt x="280637" y="579254"/>
                                  <a:pt x="279471" y="591720"/>
                                  <a:pt x="266700" y="609600"/>
                                </a:cubicBezTo>
                                <a:cubicBezTo>
                                  <a:pt x="261480" y="616908"/>
                                  <a:pt x="254000" y="622300"/>
                                  <a:pt x="247650" y="628650"/>
                                </a:cubicBezTo>
                                <a:cubicBezTo>
                                  <a:pt x="245533" y="637117"/>
                                  <a:pt x="248984" y="649912"/>
                                  <a:pt x="241300" y="654050"/>
                                </a:cubicBezTo>
                                <a:cubicBezTo>
                                  <a:pt x="218248" y="666463"/>
                                  <a:pt x="165100" y="673100"/>
                                  <a:pt x="165100" y="673100"/>
                                </a:cubicBezTo>
                                <a:cubicBezTo>
                                  <a:pt x="116834" y="721366"/>
                                  <a:pt x="161196" y="684577"/>
                                  <a:pt x="120650" y="704850"/>
                                </a:cubicBezTo>
                                <a:cubicBezTo>
                                  <a:pt x="113824" y="708263"/>
                                  <a:pt x="108615" y="714544"/>
                                  <a:pt x="101600" y="717550"/>
                                </a:cubicBezTo>
                                <a:cubicBezTo>
                                  <a:pt x="68363" y="731795"/>
                                  <a:pt x="82546" y="713924"/>
                                  <a:pt x="50800" y="736600"/>
                                </a:cubicBezTo>
                                <a:cubicBezTo>
                                  <a:pt x="43492" y="741820"/>
                                  <a:pt x="39058" y="750430"/>
                                  <a:pt x="31750" y="755650"/>
                                </a:cubicBezTo>
                                <a:cubicBezTo>
                                  <a:pt x="12645" y="769297"/>
                                  <a:pt x="13985" y="768350"/>
                                  <a:pt x="0" y="768350"/>
                                </a:cubicBez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568173409" name="Freeform: Shape 10"/>
                        <wps:cNvSpPr/>
                        <wps:spPr>
                          <a:xfrm>
                            <a:off x="3268301" y="1213164"/>
                            <a:ext cx="247650" cy="495300"/>
                          </a:xfrm>
                          <a:custGeom>
                            <a:avLst/>
                            <a:gdLst>
                              <a:gd name="csX0" fmla="*/ 247650 w 247650"/>
                              <a:gd name="csY0" fmla="*/ 0 h 495300"/>
                              <a:gd name="csX1" fmla="*/ 228600 w 247650"/>
                              <a:gd name="csY1" fmla="*/ 31750 h 495300"/>
                              <a:gd name="csX2" fmla="*/ 215900 w 247650"/>
                              <a:gd name="csY2" fmla="*/ 50800 h 495300"/>
                              <a:gd name="csX3" fmla="*/ 203200 w 247650"/>
                              <a:gd name="csY3" fmla="*/ 76200 h 495300"/>
                              <a:gd name="csX4" fmla="*/ 222250 w 247650"/>
                              <a:gd name="csY4" fmla="*/ 234950 h 495300"/>
                              <a:gd name="csX5" fmla="*/ 234950 w 247650"/>
                              <a:gd name="csY5" fmla="*/ 260350 h 495300"/>
                              <a:gd name="csX6" fmla="*/ 228600 w 247650"/>
                              <a:gd name="csY6" fmla="*/ 349250 h 495300"/>
                              <a:gd name="csX7" fmla="*/ 190500 w 247650"/>
                              <a:gd name="csY7" fmla="*/ 361950 h 495300"/>
                              <a:gd name="csX8" fmla="*/ 171450 w 247650"/>
                              <a:gd name="csY8" fmla="*/ 368300 h 495300"/>
                              <a:gd name="csX9" fmla="*/ 146050 w 247650"/>
                              <a:gd name="csY9" fmla="*/ 387350 h 495300"/>
                              <a:gd name="csX10" fmla="*/ 127000 w 247650"/>
                              <a:gd name="csY10" fmla="*/ 406400 h 495300"/>
                              <a:gd name="csX11" fmla="*/ 107950 w 247650"/>
                              <a:gd name="csY11" fmla="*/ 419100 h 495300"/>
                              <a:gd name="csX12" fmla="*/ 82550 w 247650"/>
                              <a:gd name="csY12" fmla="*/ 431800 h 495300"/>
                              <a:gd name="csX13" fmla="*/ 44450 w 247650"/>
                              <a:gd name="csY13" fmla="*/ 469900 h 495300"/>
                              <a:gd name="csX14" fmla="*/ 19050 w 247650"/>
                              <a:gd name="csY14" fmla="*/ 495300 h 495300"/>
                              <a:gd name="csX15" fmla="*/ 0 w 247650"/>
                              <a:gd name="csY15" fmla="*/ 495300 h 4953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Lst>
                            <a:rect l="l" t="t" r="r" b="b"/>
                            <a:pathLst>
                              <a:path w="247650" h="495300">
                                <a:moveTo>
                                  <a:pt x="247650" y="0"/>
                                </a:moveTo>
                                <a:cubicBezTo>
                                  <a:pt x="241300" y="10583"/>
                                  <a:pt x="235141" y="21284"/>
                                  <a:pt x="228600" y="31750"/>
                                </a:cubicBezTo>
                                <a:cubicBezTo>
                                  <a:pt x="224555" y="38222"/>
                                  <a:pt x="219686" y="44174"/>
                                  <a:pt x="215900" y="50800"/>
                                </a:cubicBezTo>
                                <a:cubicBezTo>
                                  <a:pt x="211204" y="59019"/>
                                  <a:pt x="207433" y="67733"/>
                                  <a:pt x="203200" y="76200"/>
                                </a:cubicBezTo>
                                <a:cubicBezTo>
                                  <a:pt x="204543" y="96339"/>
                                  <a:pt x="207680" y="205811"/>
                                  <a:pt x="222250" y="234950"/>
                                </a:cubicBezTo>
                                <a:lnTo>
                                  <a:pt x="234950" y="260350"/>
                                </a:lnTo>
                                <a:cubicBezTo>
                                  <a:pt x="232833" y="289983"/>
                                  <a:pt x="240508" y="322032"/>
                                  <a:pt x="228600" y="349250"/>
                                </a:cubicBezTo>
                                <a:cubicBezTo>
                                  <a:pt x="223234" y="361515"/>
                                  <a:pt x="203200" y="357717"/>
                                  <a:pt x="190500" y="361950"/>
                                </a:cubicBezTo>
                                <a:lnTo>
                                  <a:pt x="171450" y="368300"/>
                                </a:lnTo>
                                <a:cubicBezTo>
                                  <a:pt x="162983" y="374650"/>
                                  <a:pt x="154085" y="380462"/>
                                  <a:pt x="146050" y="387350"/>
                                </a:cubicBezTo>
                                <a:cubicBezTo>
                                  <a:pt x="139232" y="393194"/>
                                  <a:pt x="133899" y="400651"/>
                                  <a:pt x="127000" y="406400"/>
                                </a:cubicBezTo>
                                <a:cubicBezTo>
                                  <a:pt x="121137" y="411286"/>
                                  <a:pt x="114576" y="415314"/>
                                  <a:pt x="107950" y="419100"/>
                                </a:cubicBezTo>
                                <a:cubicBezTo>
                                  <a:pt x="99731" y="423796"/>
                                  <a:pt x="89942" y="425887"/>
                                  <a:pt x="82550" y="431800"/>
                                </a:cubicBezTo>
                                <a:cubicBezTo>
                                  <a:pt x="68525" y="443020"/>
                                  <a:pt x="57150" y="457200"/>
                                  <a:pt x="44450" y="469900"/>
                                </a:cubicBezTo>
                                <a:cubicBezTo>
                                  <a:pt x="35983" y="478367"/>
                                  <a:pt x="31024" y="495300"/>
                                  <a:pt x="19050" y="495300"/>
                                </a:cubicBezTo>
                                <a:lnTo>
                                  <a:pt x="0" y="495300"/>
                                </a:ln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1070286546" name="Freeform: Shape 14"/>
                        <wps:cNvSpPr/>
                        <wps:spPr>
                          <a:xfrm>
                            <a:off x="3576119" y="724277"/>
                            <a:ext cx="1289050" cy="558800"/>
                          </a:xfrm>
                          <a:custGeom>
                            <a:avLst/>
                            <a:gdLst>
                              <a:gd name="csX0" fmla="*/ 1289050 w 1289050"/>
                              <a:gd name="csY0" fmla="*/ 0 h 558800"/>
                              <a:gd name="csX1" fmla="*/ 1270000 w 1289050"/>
                              <a:gd name="csY1" fmla="*/ 38100 h 558800"/>
                              <a:gd name="csX2" fmla="*/ 1263650 w 1289050"/>
                              <a:gd name="csY2" fmla="*/ 57150 h 558800"/>
                              <a:gd name="csX3" fmla="*/ 1238250 w 1289050"/>
                              <a:gd name="csY3" fmla="*/ 76200 h 558800"/>
                              <a:gd name="csX4" fmla="*/ 1225550 w 1289050"/>
                              <a:gd name="csY4" fmla="*/ 95250 h 558800"/>
                              <a:gd name="csX5" fmla="*/ 1187450 w 1289050"/>
                              <a:gd name="csY5" fmla="*/ 133350 h 558800"/>
                              <a:gd name="csX6" fmla="*/ 1174750 w 1289050"/>
                              <a:gd name="csY6" fmla="*/ 190500 h 558800"/>
                              <a:gd name="csX7" fmla="*/ 1162050 w 1289050"/>
                              <a:gd name="csY7" fmla="*/ 209550 h 558800"/>
                              <a:gd name="csX8" fmla="*/ 1149350 w 1289050"/>
                              <a:gd name="csY8" fmla="*/ 234950 h 558800"/>
                              <a:gd name="csX9" fmla="*/ 1143000 w 1289050"/>
                              <a:gd name="csY9" fmla="*/ 254000 h 558800"/>
                              <a:gd name="csX10" fmla="*/ 1136650 w 1289050"/>
                              <a:gd name="csY10" fmla="*/ 279400 h 558800"/>
                              <a:gd name="csX11" fmla="*/ 1123950 w 1289050"/>
                              <a:gd name="csY11" fmla="*/ 298450 h 558800"/>
                              <a:gd name="csX12" fmla="*/ 1117600 w 1289050"/>
                              <a:gd name="csY12" fmla="*/ 317500 h 558800"/>
                              <a:gd name="csX13" fmla="*/ 1104900 w 1289050"/>
                              <a:gd name="csY13" fmla="*/ 336550 h 558800"/>
                              <a:gd name="csX14" fmla="*/ 1098550 w 1289050"/>
                              <a:gd name="csY14" fmla="*/ 355600 h 558800"/>
                              <a:gd name="csX15" fmla="*/ 1060450 w 1289050"/>
                              <a:gd name="csY15" fmla="*/ 387350 h 558800"/>
                              <a:gd name="csX16" fmla="*/ 1022350 w 1289050"/>
                              <a:gd name="csY16" fmla="*/ 400050 h 558800"/>
                              <a:gd name="csX17" fmla="*/ 996950 w 1289050"/>
                              <a:gd name="csY17" fmla="*/ 419100 h 558800"/>
                              <a:gd name="csX18" fmla="*/ 876300 w 1289050"/>
                              <a:gd name="csY18" fmla="*/ 438150 h 558800"/>
                              <a:gd name="csX19" fmla="*/ 863600 w 1289050"/>
                              <a:gd name="csY19" fmla="*/ 457200 h 558800"/>
                              <a:gd name="csX20" fmla="*/ 844550 w 1289050"/>
                              <a:gd name="csY20" fmla="*/ 463550 h 558800"/>
                              <a:gd name="csX21" fmla="*/ 825500 w 1289050"/>
                              <a:gd name="csY21" fmla="*/ 476250 h 558800"/>
                              <a:gd name="csX22" fmla="*/ 800100 w 1289050"/>
                              <a:gd name="csY22" fmla="*/ 501650 h 558800"/>
                              <a:gd name="csX23" fmla="*/ 742950 w 1289050"/>
                              <a:gd name="csY23" fmla="*/ 508000 h 558800"/>
                              <a:gd name="csX24" fmla="*/ 723900 w 1289050"/>
                              <a:gd name="csY24" fmla="*/ 527050 h 558800"/>
                              <a:gd name="csX25" fmla="*/ 698500 w 1289050"/>
                              <a:gd name="csY25" fmla="*/ 539750 h 558800"/>
                              <a:gd name="csX26" fmla="*/ 647700 w 1289050"/>
                              <a:gd name="csY26" fmla="*/ 558800 h 558800"/>
                              <a:gd name="csX27" fmla="*/ 558800 w 1289050"/>
                              <a:gd name="csY27" fmla="*/ 546100 h 558800"/>
                              <a:gd name="csX28" fmla="*/ 527050 w 1289050"/>
                              <a:gd name="csY28" fmla="*/ 539750 h 558800"/>
                              <a:gd name="csX29" fmla="*/ 508000 w 1289050"/>
                              <a:gd name="csY29" fmla="*/ 533400 h 558800"/>
                              <a:gd name="csX30" fmla="*/ 406400 w 1289050"/>
                              <a:gd name="csY30" fmla="*/ 520700 h 558800"/>
                              <a:gd name="csX31" fmla="*/ 368300 w 1289050"/>
                              <a:gd name="csY31" fmla="*/ 501650 h 558800"/>
                              <a:gd name="csX32" fmla="*/ 317500 w 1289050"/>
                              <a:gd name="csY32" fmla="*/ 514350 h 558800"/>
                              <a:gd name="csX33" fmla="*/ 107950 w 1289050"/>
                              <a:gd name="csY33" fmla="*/ 501650 h 558800"/>
                              <a:gd name="csX34" fmla="*/ 95250 w 1289050"/>
                              <a:gd name="csY34" fmla="*/ 476250 h 558800"/>
                              <a:gd name="csX35" fmla="*/ 76200 w 1289050"/>
                              <a:gd name="csY35" fmla="*/ 463550 h 558800"/>
                              <a:gd name="csX36" fmla="*/ 69850 w 1289050"/>
                              <a:gd name="csY36" fmla="*/ 444500 h 558800"/>
                              <a:gd name="csX37" fmla="*/ 50800 w 1289050"/>
                              <a:gd name="csY37" fmla="*/ 387350 h 558800"/>
                              <a:gd name="csX38" fmla="*/ 25400 w 1289050"/>
                              <a:gd name="csY38" fmla="*/ 381000 h 558800"/>
                              <a:gd name="csX39" fmla="*/ 0 w 1289050"/>
                              <a:gd name="csY39" fmla="*/ 374650 h 5588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 ang="0">
                                <a:pos x="csX36" y="csY36"/>
                              </a:cxn>
                              <a:cxn ang="0">
                                <a:pos x="csX37" y="csY37"/>
                              </a:cxn>
                              <a:cxn ang="0">
                                <a:pos x="csX38" y="csY38"/>
                              </a:cxn>
                              <a:cxn ang="0">
                                <a:pos x="csX39" y="csY39"/>
                              </a:cxn>
                            </a:cxnLst>
                            <a:rect l="l" t="t" r="r" b="b"/>
                            <a:pathLst>
                              <a:path w="1289050" h="558800">
                                <a:moveTo>
                                  <a:pt x="1289050" y="0"/>
                                </a:moveTo>
                                <a:cubicBezTo>
                                  <a:pt x="1282700" y="12700"/>
                                  <a:pt x="1275767" y="25125"/>
                                  <a:pt x="1270000" y="38100"/>
                                </a:cubicBezTo>
                                <a:cubicBezTo>
                                  <a:pt x="1267282" y="44217"/>
                                  <a:pt x="1267935" y="52008"/>
                                  <a:pt x="1263650" y="57150"/>
                                </a:cubicBezTo>
                                <a:cubicBezTo>
                                  <a:pt x="1256875" y="65280"/>
                                  <a:pt x="1245734" y="68716"/>
                                  <a:pt x="1238250" y="76200"/>
                                </a:cubicBezTo>
                                <a:cubicBezTo>
                                  <a:pt x="1232854" y="81596"/>
                                  <a:pt x="1230946" y="89854"/>
                                  <a:pt x="1225550" y="95250"/>
                                </a:cubicBezTo>
                                <a:cubicBezTo>
                                  <a:pt x="1178292" y="142508"/>
                                  <a:pt x="1217380" y="88455"/>
                                  <a:pt x="1187450" y="133350"/>
                                </a:cubicBezTo>
                                <a:cubicBezTo>
                                  <a:pt x="1186320" y="139001"/>
                                  <a:pt x="1178113" y="182653"/>
                                  <a:pt x="1174750" y="190500"/>
                                </a:cubicBezTo>
                                <a:cubicBezTo>
                                  <a:pt x="1171744" y="197515"/>
                                  <a:pt x="1165836" y="202924"/>
                                  <a:pt x="1162050" y="209550"/>
                                </a:cubicBezTo>
                                <a:cubicBezTo>
                                  <a:pt x="1157354" y="217769"/>
                                  <a:pt x="1153079" y="226249"/>
                                  <a:pt x="1149350" y="234950"/>
                                </a:cubicBezTo>
                                <a:cubicBezTo>
                                  <a:pt x="1146713" y="241102"/>
                                  <a:pt x="1144839" y="247564"/>
                                  <a:pt x="1143000" y="254000"/>
                                </a:cubicBezTo>
                                <a:cubicBezTo>
                                  <a:pt x="1140602" y="262391"/>
                                  <a:pt x="1140088" y="271378"/>
                                  <a:pt x="1136650" y="279400"/>
                                </a:cubicBezTo>
                                <a:cubicBezTo>
                                  <a:pt x="1133644" y="286415"/>
                                  <a:pt x="1127363" y="291624"/>
                                  <a:pt x="1123950" y="298450"/>
                                </a:cubicBezTo>
                                <a:cubicBezTo>
                                  <a:pt x="1120957" y="304437"/>
                                  <a:pt x="1120593" y="311513"/>
                                  <a:pt x="1117600" y="317500"/>
                                </a:cubicBezTo>
                                <a:cubicBezTo>
                                  <a:pt x="1114187" y="324326"/>
                                  <a:pt x="1108313" y="329724"/>
                                  <a:pt x="1104900" y="336550"/>
                                </a:cubicBezTo>
                                <a:cubicBezTo>
                                  <a:pt x="1101907" y="342537"/>
                                  <a:pt x="1102263" y="350031"/>
                                  <a:pt x="1098550" y="355600"/>
                                </a:cubicBezTo>
                                <a:cubicBezTo>
                                  <a:pt x="1092254" y="365045"/>
                                  <a:pt x="1071547" y="382418"/>
                                  <a:pt x="1060450" y="387350"/>
                                </a:cubicBezTo>
                                <a:cubicBezTo>
                                  <a:pt x="1048217" y="392787"/>
                                  <a:pt x="1022350" y="400050"/>
                                  <a:pt x="1022350" y="400050"/>
                                </a:cubicBezTo>
                                <a:cubicBezTo>
                                  <a:pt x="1013883" y="406400"/>
                                  <a:pt x="1007306" y="416920"/>
                                  <a:pt x="996950" y="419100"/>
                                </a:cubicBezTo>
                                <a:cubicBezTo>
                                  <a:pt x="840225" y="452095"/>
                                  <a:pt x="945639" y="403480"/>
                                  <a:pt x="876300" y="438150"/>
                                </a:cubicBezTo>
                                <a:cubicBezTo>
                                  <a:pt x="872067" y="444500"/>
                                  <a:pt x="869559" y="452432"/>
                                  <a:pt x="863600" y="457200"/>
                                </a:cubicBezTo>
                                <a:cubicBezTo>
                                  <a:pt x="858373" y="461381"/>
                                  <a:pt x="850537" y="460557"/>
                                  <a:pt x="844550" y="463550"/>
                                </a:cubicBezTo>
                                <a:cubicBezTo>
                                  <a:pt x="837724" y="466963"/>
                                  <a:pt x="831294" y="471283"/>
                                  <a:pt x="825500" y="476250"/>
                                </a:cubicBezTo>
                                <a:cubicBezTo>
                                  <a:pt x="816409" y="484042"/>
                                  <a:pt x="811276" y="497352"/>
                                  <a:pt x="800100" y="501650"/>
                                </a:cubicBezTo>
                                <a:cubicBezTo>
                                  <a:pt x="782210" y="508531"/>
                                  <a:pt x="762000" y="505883"/>
                                  <a:pt x="742950" y="508000"/>
                                </a:cubicBezTo>
                                <a:cubicBezTo>
                                  <a:pt x="736600" y="514350"/>
                                  <a:pt x="731208" y="521830"/>
                                  <a:pt x="723900" y="527050"/>
                                </a:cubicBezTo>
                                <a:cubicBezTo>
                                  <a:pt x="716197" y="532552"/>
                                  <a:pt x="707150" y="535905"/>
                                  <a:pt x="698500" y="539750"/>
                                </a:cubicBezTo>
                                <a:cubicBezTo>
                                  <a:pt x="675721" y="549874"/>
                                  <a:pt x="668646" y="551818"/>
                                  <a:pt x="647700" y="558800"/>
                                </a:cubicBezTo>
                                <a:lnTo>
                                  <a:pt x="558800" y="546100"/>
                                </a:lnTo>
                                <a:cubicBezTo>
                                  <a:pt x="548139" y="544417"/>
                                  <a:pt x="537521" y="542368"/>
                                  <a:pt x="527050" y="539750"/>
                                </a:cubicBezTo>
                                <a:cubicBezTo>
                                  <a:pt x="520556" y="538127"/>
                                  <a:pt x="514612" y="534444"/>
                                  <a:pt x="508000" y="533400"/>
                                </a:cubicBezTo>
                                <a:cubicBezTo>
                                  <a:pt x="474287" y="528077"/>
                                  <a:pt x="440267" y="524933"/>
                                  <a:pt x="406400" y="520700"/>
                                </a:cubicBezTo>
                                <a:cubicBezTo>
                                  <a:pt x="398567" y="515478"/>
                                  <a:pt x="379868" y="500598"/>
                                  <a:pt x="368300" y="501650"/>
                                </a:cubicBezTo>
                                <a:cubicBezTo>
                                  <a:pt x="350917" y="503230"/>
                                  <a:pt x="317500" y="514350"/>
                                  <a:pt x="317500" y="514350"/>
                                </a:cubicBezTo>
                                <a:cubicBezTo>
                                  <a:pt x="247650" y="510117"/>
                                  <a:pt x="176922" y="513474"/>
                                  <a:pt x="107950" y="501650"/>
                                </a:cubicBezTo>
                                <a:cubicBezTo>
                                  <a:pt x="98620" y="500051"/>
                                  <a:pt x="101310" y="483522"/>
                                  <a:pt x="95250" y="476250"/>
                                </a:cubicBezTo>
                                <a:cubicBezTo>
                                  <a:pt x="90364" y="470387"/>
                                  <a:pt x="82550" y="467783"/>
                                  <a:pt x="76200" y="463550"/>
                                </a:cubicBezTo>
                                <a:cubicBezTo>
                                  <a:pt x="74083" y="457200"/>
                                  <a:pt x="71302" y="451034"/>
                                  <a:pt x="69850" y="444500"/>
                                </a:cubicBezTo>
                                <a:cubicBezTo>
                                  <a:pt x="66547" y="429635"/>
                                  <a:pt x="68092" y="398878"/>
                                  <a:pt x="50800" y="387350"/>
                                </a:cubicBezTo>
                                <a:cubicBezTo>
                                  <a:pt x="43538" y="382509"/>
                                  <a:pt x="33867" y="383117"/>
                                  <a:pt x="25400" y="381000"/>
                                </a:cubicBezTo>
                                <a:cubicBezTo>
                                  <a:pt x="3859" y="366640"/>
                                  <a:pt x="11746" y="362904"/>
                                  <a:pt x="0" y="374650"/>
                                </a:cubicBez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2016704599" name="Freeform: Shape 15"/>
                        <wps:cNvSpPr/>
                        <wps:spPr>
                          <a:xfrm>
                            <a:off x="5576935" y="561315"/>
                            <a:ext cx="241300" cy="31750"/>
                          </a:xfrm>
                          <a:custGeom>
                            <a:avLst/>
                            <a:gdLst>
                              <a:gd name="csX0" fmla="*/ 0 w 241300"/>
                              <a:gd name="csY0" fmla="*/ 0 h 31750"/>
                              <a:gd name="csX1" fmla="*/ 152400 w 241300"/>
                              <a:gd name="csY1" fmla="*/ 6350 h 31750"/>
                              <a:gd name="csX2" fmla="*/ 196850 w 241300"/>
                              <a:gd name="csY2" fmla="*/ 25400 h 31750"/>
                              <a:gd name="csX3" fmla="*/ 241300 w 241300"/>
                              <a:gd name="csY3" fmla="*/ 31750 h 31750"/>
                            </a:gdLst>
                            <a:ahLst/>
                            <a:cxnLst>
                              <a:cxn ang="0">
                                <a:pos x="csX0" y="csY0"/>
                              </a:cxn>
                              <a:cxn ang="0">
                                <a:pos x="csX1" y="csY1"/>
                              </a:cxn>
                              <a:cxn ang="0">
                                <a:pos x="csX2" y="csY2"/>
                              </a:cxn>
                              <a:cxn ang="0">
                                <a:pos x="csX3" y="csY3"/>
                              </a:cxn>
                            </a:cxnLst>
                            <a:rect l="l" t="t" r="r" b="b"/>
                            <a:pathLst>
                              <a:path w="241300" h="31750">
                                <a:moveTo>
                                  <a:pt x="0" y="0"/>
                                </a:moveTo>
                                <a:cubicBezTo>
                                  <a:pt x="50800" y="2117"/>
                                  <a:pt x="101685" y="2728"/>
                                  <a:pt x="152400" y="6350"/>
                                </a:cubicBezTo>
                                <a:cubicBezTo>
                                  <a:pt x="207843" y="10310"/>
                                  <a:pt x="150742" y="11567"/>
                                  <a:pt x="196850" y="25400"/>
                                </a:cubicBezTo>
                                <a:cubicBezTo>
                                  <a:pt x="211186" y="29701"/>
                                  <a:pt x="241300" y="31750"/>
                                  <a:pt x="241300" y="31750"/>
                                </a:cubicBez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s:wsp>
                        <wps:cNvPr id="1874632796" name="Freeform: Shape 16"/>
                        <wps:cNvSpPr/>
                        <wps:spPr>
                          <a:xfrm>
                            <a:off x="4852658" y="479834"/>
                            <a:ext cx="552827" cy="203580"/>
                          </a:xfrm>
                          <a:custGeom>
                            <a:avLst/>
                            <a:gdLst>
                              <a:gd name="csX0" fmla="*/ 552827 w 552827"/>
                              <a:gd name="csY0" fmla="*/ 38480 h 203580"/>
                              <a:gd name="csX1" fmla="*/ 463927 w 552827"/>
                              <a:gd name="csY1" fmla="*/ 19430 h 203580"/>
                              <a:gd name="csX2" fmla="*/ 444877 w 552827"/>
                              <a:gd name="csY2" fmla="*/ 6730 h 203580"/>
                              <a:gd name="csX3" fmla="*/ 298827 w 552827"/>
                              <a:gd name="csY3" fmla="*/ 6730 h 203580"/>
                              <a:gd name="csX4" fmla="*/ 254377 w 552827"/>
                              <a:gd name="csY4" fmla="*/ 19430 h 203580"/>
                              <a:gd name="csX5" fmla="*/ 216277 w 552827"/>
                              <a:gd name="csY5" fmla="*/ 32130 h 203580"/>
                              <a:gd name="csX6" fmla="*/ 159127 w 552827"/>
                              <a:gd name="csY6" fmla="*/ 44830 h 203580"/>
                              <a:gd name="csX7" fmla="*/ 127377 w 552827"/>
                              <a:gd name="csY7" fmla="*/ 63880 h 203580"/>
                              <a:gd name="csX8" fmla="*/ 108327 w 552827"/>
                              <a:gd name="csY8" fmla="*/ 70230 h 203580"/>
                              <a:gd name="csX9" fmla="*/ 57527 w 552827"/>
                              <a:gd name="csY9" fmla="*/ 108330 h 203580"/>
                              <a:gd name="csX10" fmla="*/ 38477 w 552827"/>
                              <a:gd name="csY10" fmla="*/ 127380 h 203580"/>
                              <a:gd name="csX11" fmla="*/ 19427 w 552827"/>
                              <a:gd name="csY11" fmla="*/ 133730 h 203580"/>
                              <a:gd name="csX12" fmla="*/ 19427 w 552827"/>
                              <a:gd name="csY12" fmla="*/ 178180 h 203580"/>
                              <a:gd name="csX13" fmla="*/ 13077 w 552827"/>
                              <a:gd name="csY13" fmla="*/ 197230 h 203580"/>
                              <a:gd name="csX14" fmla="*/ 13077 w 552827"/>
                              <a:gd name="csY14" fmla="*/ 203580 h 2035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552827" h="203580">
                                <a:moveTo>
                                  <a:pt x="552827" y="38480"/>
                                </a:moveTo>
                                <a:cubicBezTo>
                                  <a:pt x="480769" y="24068"/>
                                  <a:pt x="510268" y="31015"/>
                                  <a:pt x="463927" y="19430"/>
                                </a:cubicBezTo>
                                <a:cubicBezTo>
                                  <a:pt x="457577" y="15197"/>
                                  <a:pt x="452117" y="9143"/>
                                  <a:pt x="444877" y="6730"/>
                                </a:cubicBezTo>
                                <a:cubicBezTo>
                                  <a:pt x="402525" y="-7387"/>
                                  <a:pt x="331992" y="4779"/>
                                  <a:pt x="298827" y="6730"/>
                                </a:cubicBezTo>
                                <a:cubicBezTo>
                                  <a:pt x="234806" y="28070"/>
                                  <a:pt x="334111" y="-4490"/>
                                  <a:pt x="254377" y="19430"/>
                                </a:cubicBezTo>
                                <a:cubicBezTo>
                                  <a:pt x="241555" y="23277"/>
                                  <a:pt x="229404" y="29505"/>
                                  <a:pt x="216277" y="32130"/>
                                </a:cubicBezTo>
                                <a:cubicBezTo>
                                  <a:pt x="175969" y="40192"/>
                                  <a:pt x="194998" y="35862"/>
                                  <a:pt x="159127" y="44830"/>
                                </a:cubicBezTo>
                                <a:cubicBezTo>
                                  <a:pt x="148544" y="51180"/>
                                  <a:pt x="138416" y="58360"/>
                                  <a:pt x="127377" y="63880"/>
                                </a:cubicBezTo>
                                <a:cubicBezTo>
                                  <a:pt x="121390" y="66873"/>
                                  <a:pt x="113974" y="66636"/>
                                  <a:pt x="108327" y="70230"/>
                                </a:cubicBezTo>
                                <a:cubicBezTo>
                                  <a:pt x="90469" y="81594"/>
                                  <a:pt x="72494" y="93363"/>
                                  <a:pt x="57527" y="108330"/>
                                </a:cubicBezTo>
                                <a:cubicBezTo>
                                  <a:pt x="51177" y="114680"/>
                                  <a:pt x="45949" y="122399"/>
                                  <a:pt x="38477" y="127380"/>
                                </a:cubicBezTo>
                                <a:cubicBezTo>
                                  <a:pt x="32908" y="131093"/>
                                  <a:pt x="25777" y="131613"/>
                                  <a:pt x="19427" y="133730"/>
                                </a:cubicBezTo>
                                <a:cubicBezTo>
                                  <a:pt x="-17091" y="170248"/>
                                  <a:pt x="6755" y="133829"/>
                                  <a:pt x="19427" y="178180"/>
                                </a:cubicBezTo>
                                <a:cubicBezTo>
                                  <a:pt x="21266" y="184616"/>
                                  <a:pt x="14700" y="190736"/>
                                  <a:pt x="13077" y="197230"/>
                                </a:cubicBezTo>
                                <a:cubicBezTo>
                                  <a:pt x="12564" y="199283"/>
                                  <a:pt x="13077" y="201463"/>
                                  <a:pt x="13077" y="203580"/>
                                </a:cubicBezTo>
                              </a:path>
                            </a:pathLst>
                          </a:custGeom>
                          <a:noFill/>
                          <a:ln w="15875" cap="flat">
                            <a:solidFill>
                              <a:schemeClr val="accent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wpg:grpSp>
                        <wpg:cNvPr id="1073741846" name="officeArt object" descr="Group 3"/>
                        <wpg:cNvGrpSpPr/>
                        <wpg:grpSpPr>
                          <a:xfrm>
                            <a:off x="4678756" y="469837"/>
                            <a:ext cx="521971" cy="572771"/>
                            <a:chOff x="0" y="0"/>
                            <a:chExt cx="521970" cy="572770"/>
                          </a:xfrm>
                        </wpg:grpSpPr>
                        <wps:wsp>
                          <wps:cNvPr id="1073741843" name="Oval 2"/>
                          <wps:cNvSpPr/>
                          <wps:spPr>
                            <a:xfrm>
                              <a:off x="0" y="527050"/>
                              <a:ext cx="45721" cy="45721"/>
                            </a:xfrm>
                            <a:prstGeom prst="ellipse">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bodyPr/>
                        </wps:wsp>
                        <wps:wsp>
                          <wps:cNvPr id="1073741844" name="Oval 2"/>
                          <wps:cNvSpPr/>
                          <wps:spPr>
                            <a:xfrm>
                              <a:off x="476250" y="0"/>
                              <a:ext cx="45721" cy="45721"/>
                            </a:xfrm>
                            <a:prstGeom prst="ellipse">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bodyPr/>
                        </wps:wsp>
                        <wps:wsp>
                          <wps:cNvPr id="1073741845" name="Oval 2"/>
                          <wps:cNvSpPr/>
                          <wps:spPr>
                            <a:xfrm>
                              <a:off x="127000" y="304800"/>
                              <a:ext cx="45721" cy="45721"/>
                            </a:xfrm>
                            <a:prstGeom prst="ellipse">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bodyPr/>
                        </wps:wsp>
                      </wpg:grpSp>
                    </wpg:wgp>
                  </a:graphicData>
                </a:graphic>
              </wp:anchor>
            </w:drawing>
          </mc:Choice>
          <mc:Fallback>
            <w:pict>
              <v:group w14:anchorId="29E184D6" id="Group 17" o:spid="_x0000_s1026" style="position:absolute;margin-left:-1.3pt;margin-top:246.7pt;width:458.15pt;height:203.8pt;z-index:251684864" coordsize="58182,2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">
                <v:oval id="Oval 2" o:spid="_x0000_s1027" style="position:absolute;left:43728;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" fillcolor="red" strokecolor="red" strokeweight="2pt">
                  <v:shadow on="t" color="black" opacity="22937f" origin=",.5" offset="0,.63889mm"/>
                </v:oval>
                <v:shape id="Freeform: Shape 3" o:spid="_x0000_s1028" style="position:absolute;left:4255;top:9777;width:28448;height:7366;visibility:visible;mso-wrap-style:square;v-text-anchor:top" coordsize="2832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" path="m,527050c2117,495300,1387,463231,6350,431800v5109,-32354,13696,-20046,31750,-38100c80144,351656,34727,383811,76200,349250v5863,-4886,12076,-9600,19050,-12700c135726,318561,154604,321388,203200,317500r88900,-6350c341217,306685,350309,303579,400050,292100v8504,-1962,16682,-5945,25400,-6350c507938,281913,590539,281035,673100,279400r393700,-6350c1085932,260295,1088692,257318,1111250,247650v6152,-2637,13063,-3357,19050,-6350c1174153,219374,1121887,235466,1174750,222250v4233,-6350,6350,-14817,12700,-19050c1194712,198359,1204459,199248,1212850,196850v6436,-1839,13063,-3357,19050,-6350c1249581,181659,1255956,172794,1270000,158750v2117,-8467,1509,-18138,6350,-25400c1280583,127000,1288574,124063,1295400,120650v13017,-6509,38724,-10285,50800,-12700c1399512,67966,1341563,105720,1403350,82550v7146,-2680,11904,-10020,19050,-12700c1432506,66060,1443614,65841,1454150,63500v8519,-1893,17009,-3952,25400,-6350c1485986,55311,1492164,52639,1498600,50800v8391,-2398,17009,-3952,25400,-6350c1530436,42611,1536516,39552,1543050,38100v12569,-2793,25475,-3825,38100,-6350c1589708,30038,1598130,27696,1606550,25400v14867,-4055,29066,-11808,44450,-12700c1782082,5101,2044700,,2044700,v52917,4233,106301,4505,158750,12700c2217337,14870,2252278,32223,2266950,44450v6899,5749,11578,14069,19050,19050c2291569,67213,2299063,66857,2305050,69850v11039,5520,21481,12204,31750,19050c2345606,94771,2354165,101062,2362200,107950v6818,5844,11578,14069,19050,19050c2386819,130713,2393950,131233,2400300,133350v6350,6350,12151,13301,19050,19050c2425213,157286,2433004,159704,2438400,165100v5396,5396,7630,13346,12700,19050c2463032,197574,2481168,206186,2489200,222250v16716,33432,6007,18707,31750,44450c2523067,273050,2524663,279598,2527300,285750v3729,8701,9376,16537,12700,25400c2548110,332775,2544421,347820,2559050,368300v4436,6210,12700,8467,19050,12700c2598379,441838,2567607,355090,2597150,419100v59885,129750,-2990,24567,44450,82550c2655004,518032,2679700,552450,2679700,552450v30181,90542,-144,-3678,19050,63500c2700589,622386,2701387,629431,2705100,635000v7022,10533,26386,25893,38100,31750c2749187,669743,2755900,670983,2762250,673100v54,-8,53069,-4877,63500,-12700c2829536,657560,2829983,651933,2832100,647700e" filled="f" strokecolor="#44abb5 [2404]" strokeweight="1.25pt">
                  <v:stroke dashstyle="3 1"/>
                  <v:shadow on="t" color="black" opacity="22937f" origin=",.5" offset="0,.63889mm"/>
                  <v:path arrowok="t" o:connecttype="custom" o:connectlocs="0,576772;6378,472536;38271,430842;76542,382198;95677,368300;204111,347453;293410,340504;401844,319657;427358,312708;676118,305758;1071584,298809;1116233,271013;1135369,264064;1180018,243217;1192775,222370;1218289,215421;1237424,208472;1275695,173726;1282074,145930;1301209,132032;1352237,118134;1409643,90338;1428778,76440;1460671,69491;1486185,62542;1505320,55592;1530834,48643;1549970,41694;1588240,34745;1613754,27796;1658404,13898;2053869,0;2213331,13898;2277116,48643;2296251,69491;2315387,76440;2347279,97287;2372793,118134;2391928,138981;2411064,145930;2430199,166777;2449335,180675;2462091,201523;2500362,243217;2532255,291860;2538633,312708;2551390,340504;2570526,403045;2589661,416943;2608796,458638;2653446,548975;2691717,604568;2710852,674058;2717230,694906;2755501,729651;2774637,736600;2838422,722702;2844800,708804" o:connectangles="0,0,0,0,0,0,0,0,0,0,0,0,0,0,0,0,0,0,0,0,0,0,0,0,0,0,0,0,0,0,0,0,0,0,0,0,0,0,0,0,0,0,0,0,0,0,0,0,0,0,0,0,0,0,0,0,0,0"/>
                </v:shape>
                <v:shape id="Freeform: Shape 7" o:spid="_x0000_s1029" style="position:absolute;left:4074;top:15753;width:1270;height:1968;visibility:visible;mso-wrap-style:square;v-text-anchor:top" coordsize="1270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" path="m6350,c4233,10583,,20957,,31750,,43018,12629,62359,19050,69850v7792,9091,16389,17515,25400,25400c57052,106277,74675,117517,88900,127000v10070,30210,8149,35587,25400,57150c118040,188825,122767,192617,127000,196850e" filled="f" strokecolor="#80c8cf [3204]" strokeweight="1.25pt">
                  <v:stroke dashstyle="3 1"/>
                  <v:shadow on="t" color="black" opacity="22937f" origin=",.5" offset="0,.63889mm"/>
                  <v:path arrowok="t" o:connecttype="custom" o:connectlocs="6350,0;0,31750;19050,69850;44450,95250;88900,127000;114300,184150;127000,196850" o:connectangles="0,0,0,0,0,0,0"/>
                </v:shape>
                <v:shape id="Freeform: Shape 9" o:spid="_x0000_s1030" style="position:absolute;top:18197;width:5546;height:7684;visibility:visible;mso-wrap-style:square;v-text-anchor:top" coordsize="554689,76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" path="m546100,v10156,50779,12681,48793,,120650c544774,128166,537836,133490,533400,139700v-6151,8612,-12981,16730,-19050,25400c505597,177604,503430,198373,488950,203200v-26290,8763,-13481,2637,-38100,19050c427692,291725,464626,186492,431800,260350v-15822,35600,-4870,32514,-25400,57150c400651,324399,393700,330200,387350,336550v-5783,17350,-13721,47149,-25400,63500c336423,435787,346687,400534,330200,444500v-3064,8172,-3842,17041,-6350,25400c320003,482722,315383,495300,311150,508000v-2117,6350,-2906,13310,-6350,19050l285750,558800v-5113,20454,-6279,32920,-19050,50800c261480,616908,254000,622300,247650,628650v-2117,8467,1334,21262,-6350,25400c218248,666463,165100,673100,165100,673100v-48266,48266,-3904,11477,-44450,31750c113824,708263,108615,714544,101600,717550,68363,731795,82546,713924,50800,736600v-7308,5220,-11742,13830,-19050,19050c12645,769297,13985,768350,,768350e" filled="f" strokecolor="#80c8cf [3204]" strokeweight="1.25pt">
                  <v:stroke dashstyle="3 1"/>
                  <v:shadow on="t" color="black" opacity="22937f" origin=",.5" offset="0,.63889mm"/>
                  <v:path arrowok="t" o:connecttype="custom" o:connectlocs="546100,0;546100,120650;533400,139700;514350,165100;488950,203200;450850,222250;431800,260350;406400,317500;387350,336550;361950,400050;330200,444500;323850,469900;311150,508000;304800,527050;285750,558800;266700,609600;247650,628650;241300,654050;165100,673100;120650,704850;101600,717550;50800,736600;31750,755650;0,768350" o:connectangles="0,0,0,0,0,0,0,0,0,0,0,0,0,0,0,0,0,0,0,0,0,0,0,0"/>
                </v:shape>
                <v:shape id="Freeform: Shape 10" o:spid="_x0000_s1031" style="position:absolute;left:32683;top:12131;width:2476;height:4953;visibility:visible;mso-wrap-style:square;v-text-anchor:top" coordsize="2476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" path="m247650,v-6350,10583,-12509,21284,-19050,31750c224555,38222,219686,44174,215900,50800v-4696,8219,-8467,16933,-12700,25400c204543,96339,207680,205811,222250,234950r12700,25400c232833,289983,240508,322032,228600,349250v-5366,12265,-25400,8467,-38100,12700l171450,368300v-8467,6350,-17365,12162,-25400,19050c139232,393194,133899,400651,127000,406400v-5863,4886,-12424,8914,-19050,12700c99731,423796,89942,425887,82550,431800,68525,443020,57150,457200,44450,469900v-8467,8467,-13426,25400,-25400,25400l,495300e" filled="f" strokecolor="#80c8cf [3204]" strokeweight="1.25pt">
                  <v:stroke dashstyle="3 1"/>
                  <v:shadow on="t" color="black" opacity="22937f" origin=",.5" offset="0,.63889mm"/>
                  <v:path arrowok="t" o:connecttype="custom" o:connectlocs="247650,0;228600,31750;215900,50800;203200,76200;222250,234950;234950,260350;228600,349250;190500,361950;171450,368300;146050,387350;127000,406400;107950,419100;82550,431800;44450,469900;19050,495300;0,495300" o:connectangles="0,0,0,0,0,0,0,0,0,0,0,0,0,0,0,0"/>
                </v:shape>
                <v:shape id="Freeform: Shape 14" o:spid="_x0000_s1032" style="position:absolute;left:35761;top:7242;width:12890;height:5588;visibility:visible;mso-wrap-style:square;v-text-anchor:top" coordsize="128905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" path="m1289050,v-6350,12700,-13283,25125,-19050,38100c1267282,44217,1267935,52008,1263650,57150v-6775,8130,-17916,11566,-25400,19050c1232854,81596,1230946,89854,1225550,95250v-47258,47258,-8170,-6795,-38100,38100c1186320,139001,1178113,182653,1174750,190500v-3006,7015,-8914,12424,-12700,19050c1157354,217769,1153079,226249,1149350,234950v-2637,6152,-4511,12614,-6350,19050c1140602,262391,1140088,271378,1136650,279400v-3006,7015,-9287,12224,-12700,19050c1120957,304437,1120593,311513,1117600,317500v-3413,6826,-9287,12224,-12700,19050c1101907,342537,1102263,350031,1098550,355600v-6296,9445,-27003,26818,-38100,31750c1048217,392787,1022350,400050,1022350,400050v-8467,6350,-15044,16870,-25400,19050c840225,452095,945639,403480,876300,438150v-4233,6350,-6741,14282,-12700,19050c858373,461381,850537,460557,844550,463550v-6826,3413,-13256,7733,-19050,12700c816409,484042,811276,497352,800100,501650v-17890,6881,-38100,4233,-57150,6350c736600,514350,731208,521830,723900,527050v-7703,5502,-16750,8855,-25400,12700c675721,549874,668646,551818,647700,558800l558800,546100v-10661,-1683,-21279,-3732,-31750,-6350c520556,538127,514612,534444,508000,533400v-33713,-5323,-67733,-8467,-101600,-12700c398567,515478,379868,500598,368300,501650v-17383,1580,-50800,12700,-50800,12700c247650,510117,176922,513474,107950,501650v-9330,-1599,-6640,-18128,-12700,-25400c90364,470387,82550,467783,76200,463550v-2117,-6350,-4898,-12516,-6350,-19050c66547,429635,68092,398878,50800,387350v-7262,-4841,-16933,-4233,-25400,-6350c3859,366640,11746,362904,,374650e" filled="f" strokecolor="#80c8cf [3204]" strokeweight="1.25pt">
                  <v:stroke dashstyle="3 1"/>
                  <v:shadow on="t" color="black" opacity="22937f" origin=",.5" offset="0,.63889mm"/>
                  <v:path arrowok="t" o:connecttype="custom" o:connectlocs="1289050,0;1270000,38100;1263650,57150;1238250,76200;1225550,95250;1187450,133350;1174750,190500;1162050,209550;1149350,234950;1143000,254000;1136650,279400;1123950,298450;1117600,317500;1104900,336550;1098550,355600;1060450,387350;1022350,400050;996950,419100;876300,438150;863600,457200;844550,463550;825500,476250;800100,501650;742950,508000;723900,527050;698500,539750;647700,558800;558800,546100;527050,539750;508000,533400;406400,520700;368300,501650;317500,514350;107950,501650;95250,476250;76200,463550;69850,444500;50800,387350;25400,381000;0,374650" o:connectangles="0,0,0,0,0,0,0,0,0,0,0,0,0,0,0,0,0,0,0,0,0,0,0,0,0,0,0,0,0,0,0,0,0,0,0,0,0,0,0,0"/>
                </v:shape>
                <v:shape id="Freeform: Shape 15" o:spid="_x0000_s1033" style="position:absolute;left:55769;top:5613;width:2413;height:317;visibility:visible;mso-wrap-style:square;v-text-anchor:top" coordsize="2413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" path="m,c50800,2117,101685,2728,152400,6350v55443,3960,-1658,5217,44450,19050c211186,29701,241300,31750,241300,31750e" filled="f" strokecolor="#80c8cf [3204]" strokeweight="1.25pt">
                  <v:stroke dashstyle="3 1"/>
                  <v:shadow on="t" color="black" opacity="22937f" origin=",.5" offset="0,.63889mm"/>
                  <v:path arrowok="t" o:connecttype="custom" o:connectlocs="0,0;152400,6350;196850,25400;241300,31750" o:connectangles="0,0,0,0"/>
                </v:shape>
                <v:shape id="Freeform: Shape 16" o:spid="_x0000_s1034" style="position:absolute;left:48526;top:4798;width:5528;height:2036;visibility:visible;mso-wrap-style:square;v-text-anchor:top" coordsize="552827,2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" path="m552827,38480c480769,24068,510268,31015,463927,19430,457577,15197,452117,9143,444877,6730,402525,-7387,331992,4779,298827,6730,234806,28070,334111,-4490,254377,19430v-12822,3847,-24973,10075,-38100,12700c175969,40192,194998,35862,159127,44830v-10583,6350,-20711,13530,-31750,19050c121390,66873,113974,66636,108327,70230,90469,81594,72494,93363,57527,108330v-6350,6350,-11578,14069,-19050,19050c32908,131093,25777,131613,19427,133730v-36518,36518,-12672,99,,44450c21266,184616,14700,190736,13077,197230v-513,2053,,4233,,6350e" filled="f" strokecolor="#80c8cf [3204]" strokeweight="1.25pt">
                  <v:stroke dashstyle="3 1"/>
                  <v:shadow on="t" color="black" opacity="22937f" origin=",.5" offset="0,.63889mm"/>
                  <v:path arrowok="t" o:connecttype="custom" o:connectlocs="552827,38480;463927,19430;444877,6730;298827,6730;254377,19430;216277,32130;159127,44830;127377,63880;108327,70230;57527,108330;38477,127380;19427,133730;19427,178180;13077,197230;13077,203580" o:connectangles="0,0,0,0,0,0,0,0,0,0,0,0,0,0,0"/>
                </v:shape>
                <v:group id="officeArt object" o:spid="_x0000_s1035" alt="Group 3" style="position:absolute;left:46787;top:4698;width:5220;height:5728" coordsize="5219,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">
                  <v:oval id="Oval 2" o:spid="_x0000_s1036" style="position:absolute;top:5270;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" fillcolor="red" strokecolor="red" strokeweight="2pt">
                    <v:shadow on="t" color="black" opacity="22937f" origin=",.5" offset="0,.63889mm"/>
                  </v:oval>
                  <v:oval id="Oval 2" o:spid="_x0000_s1037" style="position:absolute;left:4762;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" fillcolor="red" strokecolor="red" strokeweight="2pt">
                    <v:shadow on="t" color="black" opacity="22937f" origin=",.5" offset="0,.63889mm"/>
                  </v:oval>
                  <v:oval id="Oval 2" o:spid="_x0000_s1038" style="position:absolute;left:1270;top:3048;width:45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" fillcolor="red" strokecolor="red" strokeweight="2pt">
                    <v:shadow on="t" color="black" opacity="22937f" origin=",.5" offset="0,.63889mm"/>
                  </v:oval>
                </v:group>
              </v:group>
            </w:pict>
          </mc:Fallback>
        </mc:AlternateContent>
      </w:r>
      <w:r w:rsidR="00895F70">
        <w:rPr>
          <w:rStyle w:val="None"/>
          <w:noProof/>
        </w:rPr>
        <w:drawing>
          <wp:inline distT="0" distB="0" distL="0" distR="0" wp14:anchorId="05F87779" wp14:editId="16F8754C">
            <wp:extent cx="5810250" cy="5816600"/>
            <wp:effectExtent l="0" t="0" r="0" b="0"/>
            <wp:docPr id="1073741847" name="officeArt object"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47" name="A map of a cityAI-generated content may be incorrect." descr="A map of a cityAI-generated content may be incorrect."/>
                    <pic:cNvPicPr>
                      <a:picLocks noChangeAspect="1"/>
                    </pic:cNvPicPr>
                  </pic:nvPicPr>
                  <pic:blipFill>
                    <a:blip r:embed="rId43"/>
                    <a:stretch>
                      <a:fillRect/>
                    </a:stretch>
                  </pic:blipFill>
                  <pic:spPr>
                    <a:xfrm>
                      <a:off x="0" y="0"/>
                      <a:ext cx="5810770" cy="5817121"/>
                    </a:xfrm>
                    <a:prstGeom prst="rect">
                      <a:avLst/>
                    </a:prstGeom>
                    <a:ln w="12700" cap="flat">
                      <a:noFill/>
                      <a:miter lim="400000"/>
                    </a:ln>
                    <a:effectLst/>
                  </pic:spPr>
                </pic:pic>
              </a:graphicData>
            </a:graphic>
          </wp:inline>
        </w:drawing>
      </w:r>
    </w:p>
    <w:p w14:paraId="0610EAE0" w14:textId="77777777" w:rsidR="00E10C6C" w:rsidRDefault="00E10C6C" w:rsidP="00895F70">
      <w:pPr>
        <w:pStyle w:val="BodyA"/>
      </w:pPr>
    </w:p>
    <w:p w14:paraId="66F65001" w14:textId="0766CA3F" w:rsidR="00DA2B94" w:rsidRPr="00AD410B" w:rsidRDefault="00E10C6C" w:rsidP="00895F70">
      <w:pPr>
        <w:pStyle w:val="BodyA"/>
        <w:rPr>
          <w:sz w:val="16"/>
          <w:szCs w:val="16"/>
        </w:rPr>
      </w:pPr>
      <w:r w:rsidRPr="00AD410B">
        <w:rPr>
          <w:noProof/>
          <w:sz w:val="16"/>
          <w:szCs w:val="16"/>
          <w14:textOutline w14:w="0" w14:cap="rnd" w14:cmpd="sng" w14:algn="ctr">
            <w14:noFill/>
            <w14:prstDash w14:val="solid"/>
            <w14:bevel/>
          </w14:textOutline>
        </w:rPr>
        <mc:AlternateContent>
          <mc:Choice Requires="wps">
            <w:drawing>
              <wp:anchor distT="0" distB="0" distL="114300" distR="114300" simplePos="0" relativeHeight="251686912" behindDoc="0" locked="0" layoutInCell="1" allowOverlap="1" wp14:anchorId="52F45D6B" wp14:editId="54B89C5B">
                <wp:simplePos x="0" y="0"/>
                <wp:positionH relativeFrom="margin">
                  <wp:posOffset>196850</wp:posOffset>
                </wp:positionH>
                <wp:positionV relativeFrom="paragraph">
                  <wp:posOffset>67945</wp:posOffset>
                </wp:positionV>
                <wp:extent cx="228600" cy="0"/>
                <wp:effectExtent l="38100" t="19050" r="38100" b="95250"/>
                <wp:wrapNone/>
                <wp:docPr id="784985105"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15875" cap="flat">
                          <a:solidFill>
                            <a:schemeClr val="tx1"/>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001E6A1" id="Straight Connector 1"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5.35pt" to="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" strokecolor="black [3213]" strokeweight="1.25pt">
                <v:stroke dashstyle="3 1"/>
                <v:shadow on="t" color="black" opacity="22937f" origin=",.5" offset="0,.63889mm"/>
                <w10:wrap anchorx="margin"/>
              </v:line>
            </w:pict>
          </mc:Fallback>
        </mc:AlternateContent>
      </w:r>
      <w:r w:rsidRPr="00AD410B">
        <w:rPr>
          <w:noProof/>
          <w:sz w:val="16"/>
          <w:szCs w:val="16"/>
        </w:rPr>
        <mc:AlternateContent>
          <mc:Choice Requires="wps">
            <w:drawing>
              <wp:anchor distT="0" distB="0" distL="114300" distR="114300" simplePos="0" relativeHeight="251592704" behindDoc="0" locked="0" layoutInCell="1" allowOverlap="1" wp14:anchorId="3B7224A2" wp14:editId="49532E4B">
                <wp:simplePos x="0" y="0"/>
                <wp:positionH relativeFrom="column">
                  <wp:posOffset>1649095</wp:posOffset>
                </wp:positionH>
                <wp:positionV relativeFrom="paragraph">
                  <wp:posOffset>53340</wp:posOffset>
                </wp:positionV>
                <wp:extent cx="45721" cy="45721"/>
                <wp:effectExtent l="0" t="0" r="0" b="0"/>
                <wp:wrapNone/>
                <wp:docPr id="973123880" name="Oval 2"/>
                <wp:cNvGraphicFramePr/>
                <a:graphic xmlns:a="http://schemas.openxmlformats.org/drawingml/2006/main">
                  <a:graphicData uri="http://schemas.microsoft.com/office/word/2010/wordprocessingShape">
                    <wps:wsp>
                      <wps:cNvSpPr/>
                      <wps:spPr>
                        <a:xfrm>
                          <a:off x="0" y="0"/>
                          <a:ext cx="45721" cy="45721"/>
                        </a:xfrm>
                        <a:prstGeom prst="ellipse">
                          <a:avLst/>
                        </a:prstGeom>
                        <a:solidFill>
                          <a:srgbClr val="FF0000"/>
                        </a:solidFill>
                        <a:ln w="25400" cap="flat">
                          <a:solidFill>
                            <a:srgbClr val="FF0000"/>
                          </a:solidFill>
                          <a:prstDash val="solid"/>
                          <a:round/>
                        </a:ln>
                        <a:effectLst>
                          <a:outerShdw blurRad="38100" dist="23000" dir="5400000" rotWithShape="0">
                            <a:srgbClr val="000000">
                              <a:alpha val="35000"/>
                            </a:srgbClr>
                          </a:outerShdw>
                        </a:effectLst>
                      </wps:spPr>
                      <wps:bodyPr/>
                    </wps:wsp>
                  </a:graphicData>
                </a:graphic>
              </wp:anchor>
            </w:drawing>
          </mc:Choice>
          <mc:Fallback>
            <w:pict>
              <v:oval w14:anchorId="4B704904" id="Oval 2" o:spid="_x0000_s1026" style="position:absolute;margin-left:129.85pt;margin-top:4.2pt;width:3.6pt;height:3.6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" fillcolor="red" strokecolor="red" strokeweight="2pt">
                <v:shadow on="t" color="black" opacity="22937f" origin=",.5" offset="0,.63889mm"/>
              </v:oval>
            </w:pict>
          </mc:Fallback>
        </mc:AlternateContent>
      </w:r>
      <w:r w:rsidR="0065015A" w:rsidRPr="00AD410B">
        <w:rPr>
          <w:noProof/>
          <w:sz w:val="16"/>
          <w:szCs w:val="16"/>
          <w14:textOutline w14:w="0" w14:cap="rnd" w14:cmpd="sng" w14:algn="ctr">
            <w14:noFill/>
            <w14:prstDash w14:val="solid"/>
            <w14:bevel/>
          </w14:textOutline>
        </w:rPr>
        <mc:AlternateContent>
          <mc:Choice Requires="wps">
            <w:drawing>
              <wp:anchor distT="0" distB="0" distL="114300" distR="114300" simplePos="0" relativeHeight="251612160" behindDoc="0" locked="0" layoutInCell="1" allowOverlap="1" wp14:anchorId="06E56617" wp14:editId="1723C7EB">
                <wp:simplePos x="0" y="0"/>
                <wp:positionH relativeFrom="margin">
                  <wp:posOffset>4324350</wp:posOffset>
                </wp:positionH>
                <wp:positionV relativeFrom="paragraph">
                  <wp:posOffset>70485</wp:posOffset>
                </wp:positionV>
                <wp:extent cx="228600" cy="0"/>
                <wp:effectExtent l="38100" t="19050" r="57150" b="95250"/>
                <wp:wrapNone/>
                <wp:docPr id="280220251"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25400" cap="flat">
                          <a:solidFill>
                            <a:srgbClr val="941BB5"/>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B2421B6" id="Straight Connector 1" o:spid="_x0000_s1026" style="position:absolute;flip:y;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0.5pt,5.55pt" to="35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" strokecolor="#941bb5" strokeweight="2pt">
                <v:shadow on="t" color="black" opacity="22937f" origin=",.5" offset="0,.63889mm"/>
                <w10:wrap anchorx="margin"/>
              </v:line>
            </w:pict>
          </mc:Fallback>
        </mc:AlternateContent>
      </w:r>
      <w:r w:rsidR="009A537E" w:rsidRPr="00AD410B">
        <w:rPr>
          <w:noProof/>
          <w:sz w:val="16"/>
          <w:szCs w:val="16"/>
          <w14:textOutline w14:w="0" w14:cap="rnd" w14:cmpd="sng" w14:algn="ctr">
            <w14:noFill/>
            <w14:prstDash w14:val="solid"/>
            <w14:bevel/>
          </w14:textOutline>
        </w:rPr>
        <mc:AlternateContent>
          <mc:Choice Requires="wps">
            <w:drawing>
              <wp:anchor distT="0" distB="0" distL="114300" distR="114300" simplePos="0" relativeHeight="251683840" behindDoc="0" locked="0" layoutInCell="1" allowOverlap="1" wp14:anchorId="4AF6E1D5" wp14:editId="52B93F96">
                <wp:simplePos x="0" y="0"/>
                <wp:positionH relativeFrom="margin">
                  <wp:posOffset>2940050</wp:posOffset>
                </wp:positionH>
                <wp:positionV relativeFrom="paragraph">
                  <wp:posOffset>67945</wp:posOffset>
                </wp:positionV>
                <wp:extent cx="228600" cy="0"/>
                <wp:effectExtent l="38100" t="19050" r="38100" b="95250"/>
                <wp:wrapNone/>
                <wp:docPr id="160595128"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15875" cap="flat">
                          <a:solidFill>
                            <a:schemeClr val="accent1">
                              <a:lumMod val="75000"/>
                            </a:schemeClr>
                          </a:solidFill>
                          <a:prstDash val="sysDash"/>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3E4CB5BA" id="Straight Connector 1"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5pt,5.35pt" to="24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" strokecolor="#44abb5 [2404]" strokeweight="1.25pt">
                <v:stroke dashstyle="3 1"/>
                <v:shadow on="t" color="black" opacity="22937f" origin=",.5" offset="0,.63889mm"/>
                <w10:wrap anchorx="margin"/>
              </v:line>
            </w:pict>
          </mc:Fallback>
        </mc:AlternateContent>
      </w:r>
      <w:r w:rsidR="002A60E2" w:rsidRPr="00AD410B">
        <w:rPr>
          <w:sz w:val="16"/>
          <w:szCs w:val="16"/>
        </w:rPr>
        <w:t xml:space="preserve"> </w:t>
      </w:r>
      <w:r w:rsidR="00D74ACE">
        <w:rPr>
          <w:sz w:val="16"/>
          <w:szCs w:val="16"/>
        </w:rPr>
        <w:tab/>
      </w:r>
      <w:r w:rsidR="002A60E2" w:rsidRPr="00AD410B">
        <w:rPr>
          <w:sz w:val="16"/>
          <w:szCs w:val="16"/>
        </w:rPr>
        <w:t>Railway lines</w:t>
      </w:r>
      <w:r w:rsidR="002A60E2" w:rsidRPr="00AD410B">
        <w:rPr>
          <w:sz w:val="16"/>
          <w:szCs w:val="16"/>
        </w:rPr>
        <w:tab/>
      </w:r>
      <w:r w:rsidR="002A60E2" w:rsidRPr="00AD410B">
        <w:rPr>
          <w:sz w:val="16"/>
          <w:szCs w:val="16"/>
        </w:rPr>
        <w:tab/>
        <w:t>Rail</w:t>
      </w:r>
      <w:r w:rsidR="008700BE" w:rsidRPr="00AD410B">
        <w:rPr>
          <w:sz w:val="16"/>
          <w:szCs w:val="16"/>
        </w:rPr>
        <w:t xml:space="preserve">way stations  </w:t>
      </w:r>
      <w:r w:rsidR="008700BE" w:rsidRPr="00AD410B">
        <w:rPr>
          <w:sz w:val="16"/>
          <w:szCs w:val="16"/>
        </w:rPr>
        <w:tab/>
      </w:r>
      <w:r w:rsidR="008D7009" w:rsidRPr="00AD410B">
        <w:rPr>
          <w:sz w:val="16"/>
          <w:szCs w:val="16"/>
        </w:rPr>
        <w:tab/>
      </w:r>
      <w:r w:rsidR="00AD410B">
        <w:rPr>
          <w:sz w:val="16"/>
          <w:szCs w:val="16"/>
        </w:rPr>
        <w:t>EWR</w:t>
      </w:r>
      <w:r w:rsidR="00934E94">
        <w:rPr>
          <w:sz w:val="16"/>
          <w:szCs w:val="16"/>
        </w:rPr>
        <w:t xml:space="preserve"> </w:t>
      </w:r>
      <w:r w:rsidR="00DC7DCE">
        <w:rPr>
          <w:sz w:val="16"/>
          <w:szCs w:val="16"/>
        </w:rPr>
        <w:t>proposals</w:t>
      </w:r>
      <w:r w:rsidR="00AD410B">
        <w:rPr>
          <w:sz w:val="16"/>
          <w:szCs w:val="16"/>
        </w:rPr>
        <w:t xml:space="preserve"> </w:t>
      </w:r>
      <w:r w:rsidR="00A24290">
        <w:rPr>
          <w:sz w:val="16"/>
          <w:szCs w:val="16"/>
        </w:rPr>
        <w:tab/>
      </w:r>
      <w:r w:rsidR="00A24290">
        <w:rPr>
          <w:sz w:val="16"/>
          <w:szCs w:val="16"/>
        </w:rPr>
        <w:tab/>
      </w:r>
      <w:r w:rsidR="00DA2B94" w:rsidRPr="00AD410B">
        <w:rPr>
          <w:sz w:val="16"/>
          <w:szCs w:val="16"/>
        </w:rPr>
        <w:t>Guided busway</w:t>
      </w:r>
    </w:p>
    <w:p w14:paraId="10562A90" w14:textId="161C183E" w:rsidR="004D4CEB" w:rsidRPr="00AD410B" w:rsidRDefault="00E10C6C" w:rsidP="00895F70">
      <w:pPr>
        <w:pStyle w:val="BodyA"/>
        <w:rPr>
          <w:sz w:val="16"/>
          <w:szCs w:val="16"/>
        </w:rPr>
      </w:pPr>
      <w:r w:rsidRPr="00AD410B">
        <w:rPr>
          <w:noProof/>
          <w:color w:val="08A81B"/>
          <w:sz w:val="16"/>
          <w:szCs w:val="16"/>
          <w14:textOutline w14:w="0" w14:cap="rnd" w14:cmpd="sng" w14:algn="ctr">
            <w14:noFill/>
            <w14:prstDash w14:val="solid"/>
            <w14:bevel/>
          </w14:textOutline>
        </w:rPr>
        <mc:AlternateContent>
          <mc:Choice Requires="wps">
            <w:drawing>
              <wp:anchor distT="0" distB="0" distL="114300" distR="114300" simplePos="0" relativeHeight="251626496" behindDoc="0" locked="0" layoutInCell="1" allowOverlap="1" wp14:anchorId="453C9EDC" wp14:editId="06FD1E1F">
                <wp:simplePos x="0" y="0"/>
                <wp:positionH relativeFrom="column">
                  <wp:posOffset>196850</wp:posOffset>
                </wp:positionH>
                <wp:positionV relativeFrom="paragraph">
                  <wp:posOffset>69215</wp:posOffset>
                </wp:positionV>
                <wp:extent cx="228600" cy="0"/>
                <wp:effectExtent l="38100" t="19050" r="57150" b="95250"/>
                <wp:wrapNone/>
                <wp:docPr id="1052394098"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25400" cap="flat">
                          <a:solidFill>
                            <a:srgbClr val="08A81B"/>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D3B2ABC" id="Straight Connector 1"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5.45pt" to="3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" strokecolor="#08a81b" strokeweight="2pt">
                <v:shadow on="t" color="black" opacity="22937f" origin=",.5" offset="0,.63889mm"/>
              </v:line>
            </w:pict>
          </mc:Fallback>
        </mc:AlternateContent>
      </w:r>
      <w:r w:rsidRPr="00AD410B">
        <w:rPr>
          <w:noProof/>
          <w:color w:val="08A81B"/>
          <w:sz w:val="16"/>
          <w:szCs w:val="16"/>
          <w14:textOutline w14:w="0" w14:cap="rnd" w14:cmpd="sng" w14:algn="ctr">
            <w14:noFill/>
            <w14:prstDash w14:val="solid"/>
            <w14:bevel/>
          </w14:textOutline>
        </w:rPr>
        <mc:AlternateContent>
          <mc:Choice Requires="wps">
            <w:drawing>
              <wp:anchor distT="0" distB="0" distL="114300" distR="114300" simplePos="0" relativeHeight="251643904" behindDoc="0" locked="0" layoutInCell="1" allowOverlap="1" wp14:anchorId="6893DDA8" wp14:editId="377931ED">
                <wp:simplePos x="0" y="0"/>
                <wp:positionH relativeFrom="column">
                  <wp:posOffset>1563370</wp:posOffset>
                </wp:positionH>
                <wp:positionV relativeFrom="paragraph">
                  <wp:posOffset>62865</wp:posOffset>
                </wp:positionV>
                <wp:extent cx="228600" cy="0"/>
                <wp:effectExtent l="38100" t="19050" r="57150" b="95250"/>
                <wp:wrapNone/>
                <wp:docPr id="1888060849"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25400" cap="flat">
                          <a:solidFill>
                            <a:srgbClr val="C47964"/>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58561EC8" id="Straight Connector 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pt,4.95pt" to="141.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" strokecolor="#c47964" strokeweight="2pt">
                <v:shadow on="t" color="black" opacity="22937f" origin=",.5" offset="0,.63889mm"/>
              </v:line>
            </w:pict>
          </mc:Fallback>
        </mc:AlternateContent>
      </w:r>
      <w:r w:rsidR="0065015A" w:rsidRPr="00AD410B">
        <w:rPr>
          <w:noProof/>
          <w:color w:val="002060"/>
          <w:sz w:val="16"/>
          <w:szCs w:val="16"/>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7F1649D4" wp14:editId="3F7D2072">
                <wp:simplePos x="0" y="0"/>
                <wp:positionH relativeFrom="column">
                  <wp:posOffset>2940050</wp:posOffset>
                </wp:positionH>
                <wp:positionV relativeFrom="paragraph">
                  <wp:posOffset>62865</wp:posOffset>
                </wp:positionV>
                <wp:extent cx="228600" cy="0"/>
                <wp:effectExtent l="38100" t="19050" r="57150" b="95250"/>
                <wp:wrapNone/>
                <wp:docPr id="2081158617" name="Straight Connector 1"/>
                <wp:cNvGraphicFramePr/>
                <a:graphic xmlns:a="http://schemas.openxmlformats.org/drawingml/2006/main">
                  <a:graphicData uri="http://schemas.microsoft.com/office/word/2010/wordprocessingShape">
                    <wps:wsp>
                      <wps:cNvCnPr/>
                      <wps:spPr>
                        <a:xfrm flipV="1">
                          <a:off x="0" y="0"/>
                          <a:ext cx="228600" cy="0"/>
                        </a:xfrm>
                        <a:prstGeom prst="line">
                          <a:avLst/>
                        </a:prstGeom>
                        <a:noFill/>
                        <a:ln w="25400" cap="flat">
                          <a:solidFill>
                            <a:srgbClr val="120476"/>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046FE7C5" id="Straight Connector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4.95pt" to="249.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" strokecolor="#120476" strokeweight="2pt">
                <v:shadow on="t" color="black" opacity="22937f" origin=",.5" offset="0,.63889mm"/>
              </v:line>
            </w:pict>
          </mc:Fallback>
        </mc:AlternateContent>
      </w:r>
      <w:r w:rsidR="007D5406" w:rsidRPr="00AD410B">
        <w:rPr>
          <w:b/>
          <w:bCs/>
          <w:color w:val="08A81B"/>
          <w:sz w:val="16"/>
          <w:szCs w:val="16"/>
        </w:rPr>
        <w:t xml:space="preserve">     </w:t>
      </w:r>
      <w:r w:rsidR="00DA2B94" w:rsidRPr="00AD410B">
        <w:rPr>
          <w:sz w:val="16"/>
          <w:szCs w:val="16"/>
        </w:rPr>
        <w:t xml:space="preserve"> </w:t>
      </w:r>
      <w:r w:rsidR="007D5406" w:rsidRPr="00AD410B">
        <w:rPr>
          <w:sz w:val="16"/>
          <w:szCs w:val="16"/>
        </w:rPr>
        <w:t xml:space="preserve"> </w:t>
      </w:r>
      <w:r w:rsidR="00D74ACE">
        <w:rPr>
          <w:sz w:val="16"/>
          <w:szCs w:val="16"/>
        </w:rPr>
        <w:tab/>
      </w:r>
      <w:r w:rsidR="00D108BE" w:rsidRPr="00AD410B">
        <w:rPr>
          <w:sz w:val="16"/>
          <w:szCs w:val="16"/>
        </w:rPr>
        <w:t xml:space="preserve">Major </w:t>
      </w:r>
      <w:r w:rsidR="008D7009" w:rsidRPr="00AD410B">
        <w:rPr>
          <w:sz w:val="16"/>
          <w:szCs w:val="16"/>
        </w:rPr>
        <w:t>A roads</w:t>
      </w:r>
      <w:r w:rsidR="005B7B55" w:rsidRPr="00AD410B">
        <w:rPr>
          <w:sz w:val="16"/>
          <w:szCs w:val="16"/>
        </w:rPr>
        <w:tab/>
      </w:r>
      <w:r w:rsidR="005B7B55" w:rsidRPr="00AD410B">
        <w:rPr>
          <w:sz w:val="16"/>
          <w:szCs w:val="16"/>
        </w:rPr>
        <w:tab/>
      </w:r>
      <w:r w:rsidR="001B6FB4" w:rsidRPr="00AD410B">
        <w:rPr>
          <w:sz w:val="16"/>
          <w:szCs w:val="16"/>
        </w:rPr>
        <w:t>Minor A</w:t>
      </w:r>
      <w:r w:rsidR="005B7B55" w:rsidRPr="00AD410B">
        <w:rPr>
          <w:sz w:val="16"/>
          <w:szCs w:val="16"/>
        </w:rPr>
        <w:t xml:space="preserve"> </w:t>
      </w:r>
      <w:r w:rsidR="00D108BE" w:rsidRPr="00AD410B">
        <w:rPr>
          <w:sz w:val="16"/>
          <w:szCs w:val="16"/>
        </w:rPr>
        <w:t>roads</w:t>
      </w:r>
      <w:r w:rsidR="00673CC6" w:rsidRPr="00AD410B">
        <w:rPr>
          <w:sz w:val="16"/>
          <w:szCs w:val="16"/>
        </w:rPr>
        <w:tab/>
      </w:r>
      <w:r w:rsidR="00673CC6" w:rsidRPr="00AD410B">
        <w:rPr>
          <w:sz w:val="16"/>
          <w:szCs w:val="16"/>
        </w:rPr>
        <w:tab/>
        <w:t>Motorway</w:t>
      </w:r>
    </w:p>
    <w:p w14:paraId="412D8418" w14:textId="32F38E14" w:rsidR="00A27428" w:rsidRPr="00AD410B" w:rsidRDefault="00A27428" w:rsidP="00895F70">
      <w:pPr>
        <w:pStyle w:val="BodyA"/>
        <w:rPr>
          <w:sz w:val="16"/>
          <w:szCs w:val="16"/>
        </w:rPr>
        <w:sectPr w:rsidR="00A27428" w:rsidRPr="00AD410B">
          <w:pgSz w:w="11900" w:h="16840"/>
          <w:pgMar w:top="1440" w:right="1440" w:bottom="1440" w:left="1440" w:header="709" w:footer="709" w:gutter="0"/>
          <w:cols w:space="720"/>
        </w:sectPr>
      </w:pPr>
    </w:p>
    <w:p w14:paraId="0A3160F1" w14:textId="7B107945" w:rsidR="00E36A15" w:rsidRPr="00E36A15" w:rsidRDefault="00E36A15" w:rsidP="00E36A15">
      <w:pPr>
        <w:pStyle w:val="BodyA"/>
        <w:spacing w:after="120"/>
        <w:rPr>
          <w:rStyle w:val="None"/>
          <w:b/>
          <w:bCs/>
        </w:rPr>
      </w:pPr>
      <w:r w:rsidRPr="00E36A15">
        <w:rPr>
          <w:rStyle w:val="None"/>
          <w:b/>
          <w:bCs/>
        </w:rPr>
        <w:lastRenderedPageBreak/>
        <w:t>APPENDIX 2</w:t>
      </w:r>
    </w:p>
    <w:p w14:paraId="77E85A05" w14:textId="02B5C4B8" w:rsidR="00E36A15" w:rsidRPr="00E36A15" w:rsidRDefault="00E36A15" w:rsidP="00E36A15">
      <w:pPr>
        <w:pStyle w:val="BodyA"/>
        <w:spacing w:after="120"/>
        <w:rPr>
          <w:rStyle w:val="None"/>
          <w:b/>
          <w:bCs/>
          <w:sz w:val="22"/>
          <w:szCs w:val="22"/>
        </w:rPr>
      </w:pPr>
      <w:r>
        <w:rPr>
          <w:rStyle w:val="None"/>
          <w:b/>
          <w:bCs/>
          <w:sz w:val="22"/>
          <w:szCs w:val="22"/>
        </w:rPr>
        <w:t>Burwell and Woodditton Backstop</w:t>
      </w:r>
    </w:p>
    <w:p w14:paraId="2360B753" w14:textId="309A386E" w:rsidR="00E36A15" w:rsidRDefault="00F92474" w:rsidP="00E36A15">
      <w:pPr>
        <w:pStyle w:val="BodyA"/>
        <w:spacing w:after="120"/>
        <w:rPr>
          <w:rStyle w:val="None"/>
          <w:sz w:val="22"/>
          <w:szCs w:val="22"/>
        </w:rPr>
      </w:pPr>
      <w:r>
        <w:rPr>
          <w:rStyle w:val="None"/>
          <w:sz w:val="22"/>
          <w:szCs w:val="22"/>
          <w:lang w:val="en-US"/>
        </w:rPr>
        <w:t>If</w:t>
      </w:r>
      <w:r w:rsidR="00E36A15">
        <w:rPr>
          <w:rStyle w:val="None"/>
          <w:sz w:val="22"/>
          <w:szCs w:val="22"/>
          <w:lang w:val="en-US"/>
        </w:rPr>
        <w:t xml:space="preserve"> Burwell and Woodditton divisions </w:t>
      </w:r>
      <w:r w:rsidR="004C211D">
        <w:rPr>
          <w:rStyle w:val="None"/>
          <w:sz w:val="22"/>
          <w:szCs w:val="22"/>
          <w:lang w:val="en-US"/>
        </w:rPr>
        <w:t>a</w:t>
      </w:r>
      <w:r w:rsidR="00145AF0">
        <w:rPr>
          <w:rStyle w:val="None"/>
          <w:sz w:val="22"/>
          <w:szCs w:val="22"/>
          <w:lang w:val="en-US"/>
        </w:rPr>
        <w:t>re</w:t>
      </w:r>
      <w:r w:rsidR="00E36A15">
        <w:rPr>
          <w:rStyle w:val="None"/>
          <w:sz w:val="22"/>
          <w:szCs w:val="22"/>
          <w:lang w:val="en-US"/>
        </w:rPr>
        <w:t xml:space="preserve"> decoupled from the remainder of East Cambridgeshire, and included with Cambridge City and South Cambridgeshire, a congruent area would be created.  </w:t>
      </w:r>
    </w:p>
    <w:p w14:paraId="5065A05A" w14:textId="57B4E73E" w:rsidR="00E36A15" w:rsidRDefault="00E36A15" w:rsidP="00F635CC">
      <w:pPr>
        <w:pStyle w:val="BodyA"/>
        <w:spacing w:after="60"/>
        <w:rPr>
          <w:rStyle w:val="None"/>
          <w:sz w:val="22"/>
          <w:szCs w:val="22"/>
          <w:lang w:val="en-US"/>
        </w:rPr>
      </w:pPr>
      <w:r>
        <w:rPr>
          <w:rStyle w:val="None"/>
          <w:sz w:val="22"/>
          <w:szCs w:val="22"/>
          <w:lang w:val="en-US"/>
        </w:rPr>
        <w:t xml:space="preserve">North Cambridgeshire and Peterborough </w:t>
      </w:r>
      <w:r w:rsidR="002A657A">
        <w:rPr>
          <w:rStyle w:val="None"/>
          <w:sz w:val="22"/>
          <w:szCs w:val="22"/>
          <w:lang w:val="en-US"/>
        </w:rPr>
        <w:t xml:space="preserve">would </w:t>
      </w:r>
      <w:r w:rsidR="00782C1C">
        <w:rPr>
          <w:rStyle w:val="None"/>
          <w:sz w:val="22"/>
          <w:szCs w:val="22"/>
          <w:lang w:val="en-US"/>
        </w:rPr>
        <w:t>serve</w:t>
      </w:r>
      <w:r>
        <w:rPr>
          <w:rStyle w:val="None"/>
          <w:sz w:val="22"/>
          <w:szCs w:val="22"/>
          <w:lang w:val="en-US"/>
        </w:rPr>
        <w:t xml:space="preserve"> approximately 593,000 people. Greater Cambridgeshire </w:t>
      </w:r>
      <w:proofErr w:type="gramStart"/>
      <w:r w:rsidR="00782C1C">
        <w:rPr>
          <w:rStyle w:val="None"/>
          <w:sz w:val="22"/>
          <w:szCs w:val="22"/>
          <w:lang w:val="en-US"/>
        </w:rPr>
        <w:t>serv</w:t>
      </w:r>
      <w:r w:rsidR="00010157">
        <w:rPr>
          <w:rStyle w:val="None"/>
          <w:sz w:val="22"/>
          <w:szCs w:val="22"/>
          <w:lang w:val="en-US"/>
        </w:rPr>
        <w:t>ing</w:t>
      </w:r>
      <w:proofErr w:type="gramEnd"/>
      <w:r>
        <w:rPr>
          <w:rStyle w:val="None"/>
          <w:sz w:val="22"/>
          <w:szCs w:val="22"/>
          <w:lang w:val="en-US"/>
        </w:rPr>
        <w:t xml:space="preserve"> approximately 341,000 people</w:t>
      </w:r>
      <w:r w:rsidR="00A273A1">
        <w:rPr>
          <w:rStyle w:val="None"/>
          <w:sz w:val="22"/>
          <w:szCs w:val="22"/>
          <w:lang w:val="en-US"/>
        </w:rPr>
        <w:t xml:space="preserve">. </w:t>
      </w:r>
    </w:p>
    <w:p w14:paraId="583C5DF9" w14:textId="245593BC" w:rsidR="00A273A1" w:rsidRPr="00BD2C67" w:rsidRDefault="00A273A1" w:rsidP="0013167C">
      <w:pPr>
        <w:pStyle w:val="BodyA"/>
        <w:spacing w:after="200"/>
        <w:rPr>
          <w:rStyle w:val="None"/>
          <w:b/>
          <w:bCs/>
          <w:sz w:val="22"/>
          <w:szCs w:val="22"/>
        </w:rPr>
      </w:pPr>
      <w:r>
        <w:rPr>
          <w:rStyle w:val="None"/>
          <w:sz w:val="22"/>
          <w:szCs w:val="22"/>
          <w:lang w:val="en-US"/>
        </w:rPr>
        <w:t xml:space="preserve">We still believe Option 2 is the best solution, </w:t>
      </w:r>
      <w:r w:rsidR="00F635CC">
        <w:rPr>
          <w:rStyle w:val="None"/>
          <w:sz w:val="22"/>
          <w:szCs w:val="22"/>
          <w:lang w:val="en-US"/>
        </w:rPr>
        <w:t xml:space="preserve">but </w:t>
      </w:r>
      <w:r w:rsidR="00782C1C">
        <w:rPr>
          <w:rStyle w:val="None"/>
          <w:sz w:val="22"/>
          <w:szCs w:val="22"/>
          <w:lang w:val="en-US"/>
        </w:rPr>
        <w:t xml:space="preserve">we </w:t>
      </w:r>
      <w:r w:rsidR="007565B2">
        <w:rPr>
          <w:rStyle w:val="None"/>
          <w:sz w:val="22"/>
          <w:szCs w:val="22"/>
          <w:lang w:val="en-US"/>
        </w:rPr>
        <w:t>strongly feel</w:t>
      </w:r>
      <w:r w:rsidR="00782C1C">
        <w:rPr>
          <w:rStyle w:val="None"/>
          <w:sz w:val="22"/>
          <w:szCs w:val="22"/>
          <w:lang w:val="en-US"/>
        </w:rPr>
        <w:t xml:space="preserve"> </w:t>
      </w:r>
      <w:r w:rsidR="00F635CC">
        <w:rPr>
          <w:rStyle w:val="None"/>
          <w:sz w:val="22"/>
          <w:szCs w:val="22"/>
          <w:lang w:val="en-US"/>
        </w:rPr>
        <w:t xml:space="preserve">this backstop </w:t>
      </w:r>
      <w:r w:rsidR="0013167C">
        <w:rPr>
          <w:rStyle w:val="None"/>
          <w:sz w:val="22"/>
          <w:szCs w:val="22"/>
          <w:lang w:val="en-US"/>
        </w:rPr>
        <w:t>is essential if you are considering alternatives.</w:t>
      </w:r>
    </w:p>
    <w:p w14:paraId="707B5D90" w14:textId="628150DF" w:rsidR="009C2C61" w:rsidRPr="00A0623D" w:rsidRDefault="00E36A15" w:rsidP="00242F23">
      <w:pPr>
        <w:pStyle w:val="BodyA"/>
        <w:spacing w:after="120"/>
        <w:jc w:val="center"/>
        <w:rPr>
          <w:sz w:val="22"/>
          <w:szCs w:val="22"/>
        </w:rPr>
      </w:pPr>
      <w:r w:rsidRPr="00334C6B">
        <w:rPr>
          <w:rStyle w:val="None"/>
          <w:noProof/>
          <w:sz w:val="22"/>
          <w:szCs w:val="22"/>
        </w:rPr>
        <w:drawing>
          <wp:inline distT="0" distB="0" distL="0" distR="0" wp14:anchorId="62A55168" wp14:editId="7D4EA93D">
            <wp:extent cx="5418344" cy="6699250"/>
            <wp:effectExtent l="0" t="0" r="0" b="6350"/>
            <wp:docPr id="1215749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49823" name=""/>
                    <pic:cNvPicPr/>
                  </pic:nvPicPr>
                  <pic:blipFill>
                    <a:blip r:embed="rId44"/>
                    <a:stretch>
                      <a:fillRect/>
                    </a:stretch>
                  </pic:blipFill>
                  <pic:spPr>
                    <a:xfrm>
                      <a:off x="0" y="0"/>
                      <a:ext cx="5430539" cy="6714328"/>
                    </a:xfrm>
                    <a:prstGeom prst="rect">
                      <a:avLst/>
                    </a:prstGeom>
                  </pic:spPr>
                </pic:pic>
              </a:graphicData>
            </a:graphic>
          </wp:inline>
        </w:drawing>
      </w:r>
    </w:p>
    <w:sectPr w:rsidR="009C2C61" w:rsidRPr="00A0623D">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BE7CC" w14:textId="77777777" w:rsidR="00623D34" w:rsidRDefault="00623D34">
      <w:r>
        <w:separator/>
      </w:r>
    </w:p>
  </w:endnote>
  <w:endnote w:type="continuationSeparator" w:id="0">
    <w:p w14:paraId="4297113A" w14:textId="77777777" w:rsidR="00623D34" w:rsidRDefault="00623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1BBC3" w14:textId="77777777" w:rsidR="00623D34" w:rsidRDefault="00623D34">
      <w:r>
        <w:separator/>
      </w:r>
    </w:p>
  </w:footnote>
  <w:footnote w:type="continuationSeparator" w:id="0">
    <w:p w14:paraId="10539E14" w14:textId="77777777" w:rsidR="00623D34" w:rsidRDefault="00623D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24EA8"/>
    <w:multiLevelType w:val="hybridMultilevel"/>
    <w:tmpl w:val="C7EE6CB0"/>
    <w:numStyleLink w:val="ImportedStyle5"/>
  </w:abstractNum>
  <w:abstractNum w:abstractNumId="1" w15:restartNumberingAfterBreak="0">
    <w:nsid w:val="074C24E8"/>
    <w:multiLevelType w:val="hybridMultilevel"/>
    <w:tmpl w:val="D5C6AB38"/>
    <w:numStyleLink w:val="ImportedStyle4"/>
  </w:abstractNum>
  <w:abstractNum w:abstractNumId="2" w15:restartNumberingAfterBreak="0">
    <w:nsid w:val="22305562"/>
    <w:multiLevelType w:val="hybridMultilevel"/>
    <w:tmpl w:val="6E3EA722"/>
    <w:numStyleLink w:val="ImportedStyle2"/>
  </w:abstractNum>
  <w:abstractNum w:abstractNumId="3" w15:restartNumberingAfterBreak="0">
    <w:nsid w:val="22F26524"/>
    <w:multiLevelType w:val="hybridMultilevel"/>
    <w:tmpl w:val="D5C6AB38"/>
    <w:styleLink w:val="ImportedStyle4"/>
    <w:lvl w:ilvl="0" w:tplc="28DCE4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4A7B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9E42B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2E62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B2A9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20C55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DC0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0E59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6548C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1E48AA"/>
    <w:multiLevelType w:val="hybridMultilevel"/>
    <w:tmpl w:val="6E3EA722"/>
    <w:numStyleLink w:val="ImportedStyle2"/>
  </w:abstractNum>
  <w:abstractNum w:abstractNumId="5" w15:restartNumberingAfterBreak="0">
    <w:nsid w:val="26607732"/>
    <w:multiLevelType w:val="hybridMultilevel"/>
    <w:tmpl w:val="0C14D61A"/>
    <w:styleLink w:val="ImportedStyle3"/>
    <w:lvl w:ilvl="0" w:tplc="4C5CD30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45EDBD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DE08B0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F68D50">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76493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3449D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C0E6BA">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2283F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229DF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907E87"/>
    <w:multiLevelType w:val="hybridMultilevel"/>
    <w:tmpl w:val="977C0EA6"/>
    <w:styleLink w:val="ImportedStyle1"/>
    <w:lvl w:ilvl="0" w:tplc="6B6C937E">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4D2D1C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26487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34C71A">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5A2620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20C44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74D3E2">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C4C68E">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860D6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4E97113"/>
    <w:multiLevelType w:val="hybridMultilevel"/>
    <w:tmpl w:val="0C14D61A"/>
    <w:numStyleLink w:val="ImportedStyle3"/>
  </w:abstractNum>
  <w:abstractNum w:abstractNumId="8" w15:restartNumberingAfterBreak="0">
    <w:nsid w:val="4C341BBF"/>
    <w:multiLevelType w:val="hybridMultilevel"/>
    <w:tmpl w:val="6E3EA722"/>
    <w:styleLink w:val="ImportedStyle2"/>
    <w:lvl w:ilvl="0" w:tplc="769A68B0">
      <w:start w:val="1"/>
      <w:numFmt w:val="bullet"/>
      <w:lvlText w:val="·"/>
      <w:lvlJc w:val="left"/>
      <w:pPr>
        <w:ind w:left="71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8ACF4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38A1B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1CDD3E">
      <w:start w:val="1"/>
      <w:numFmt w:val="bullet"/>
      <w:lvlText w:val="·"/>
      <w:lvlJc w:val="left"/>
      <w:pPr>
        <w:ind w:left="287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00559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8C77B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D058BE">
      <w:start w:val="1"/>
      <w:numFmt w:val="bullet"/>
      <w:lvlText w:val="·"/>
      <w:lvlJc w:val="left"/>
      <w:pPr>
        <w:ind w:left="5034"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76130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408F2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21A71A4"/>
    <w:multiLevelType w:val="hybridMultilevel"/>
    <w:tmpl w:val="C7EE6CB0"/>
    <w:styleLink w:val="ImportedStyle5"/>
    <w:lvl w:ilvl="0" w:tplc="3D1229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1008A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50D3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3ED4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2C18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D6CDB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51EDB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04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CA09B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73C36F2"/>
    <w:multiLevelType w:val="hybridMultilevel"/>
    <w:tmpl w:val="977C0EA6"/>
    <w:numStyleLink w:val="ImportedStyle1"/>
  </w:abstractNum>
  <w:num w:numId="1" w16cid:durableId="1008868305">
    <w:abstractNumId w:val="5"/>
  </w:num>
  <w:num w:numId="2" w16cid:durableId="1780292198">
    <w:abstractNumId w:val="7"/>
  </w:num>
  <w:num w:numId="3" w16cid:durableId="1767849882">
    <w:abstractNumId w:val="7"/>
    <w:lvlOverride w:ilvl="0">
      <w:lvl w:ilvl="0" w:tplc="47E455F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3DC4F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8DEFB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B8E90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BC456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E5ED3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B047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352AE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B6EF0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717819053">
    <w:abstractNumId w:val="8"/>
  </w:num>
  <w:num w:numId="5" w16cid:durableId="1993749532">
    <w:abstractNumId w:val="4"/>
  </w:num>
  <w:num w:numId="6" w16cid:durableId="1477378906">
    <w:abstractNumId w:val="4"/>
    <w:lvlOverride w:ilvl="0">
      <w:lvl w:ilvl="0" w:tplc="A02422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D46F0B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1D812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D6E90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ED40F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7B49E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BC8E8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7C64D2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56080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16cid:durableId="97337142">
    <w:abstractNumId w:val="6"/>
  </w:num>
  <w:num w:numId="8" w16cid:durableId="233246702">
    <w:abstractNumId w:val="10"/>
  </w:num>
  <w:num w:numId="9" w16cid:durableId="57676268">
    <w:abstractNumId w:val="10"/>
    <w:lvlOverride w:ilvl="0">
      <w:lvl w:ilvl="0" w:tplc="49F241F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6430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3D61E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6F8002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C266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820B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238B1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55E4B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EEE80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16cid:durableId="1874803144">
    <w:abstractNumId w:val="3"/>
  </w:num>
  <w:num w:numId="11" w16cid:durableId="320501750">
    <w:abstractNumId w:val="1"/>
  </w:num>
  <w:num w:numId="12" w16cid:durableId="252513413">
    <w:abstractNumId w:val="9"/>
  </w:num>
  <w:num w:numId="13" w16cid:durableId="350761694">
    <w:abstractNumId w:val="0"/>
  </w:num>
  <w:num w:numId="14" w16cid:durableId="1076829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C61"/>
    <w:rsid w:val="0000109C"/>
    <w:rsid w:val="000049AC"/>
    <w:rsid w:val="00010157"/>
    <w:rsid w:val="0002114C"/>
    <w:rsid w:val="00032989"/>
    <w:rsid w:val="00037B86"/>
    <w:rsid w:val="00040A8A"/>
    <w:rsid w:val="000469DF"/>
    <w:rsid w:val="000502DE"/>
    <w:rsid w:val="00061E3D"/>
    <w:rsid w:val="00066FB1"/>
    <w:rsid w:val="00077C13"/>
    <w:rsid w:val="000808FE"/>
    <w:rsid w:val="000866A8"/>
    <w:rsid w:val="00090750"/>
    <w:rsid w:val="0009136C"/>
    <w:rsid w:val="000929A2"/>
    <w:rsid w:val="00096B23"/>
    <w:rsid w:val="000A7364"/>
    <w:rsid w:val="000B5371"/>
    <w:rsid w:val="000C7918"/>
    <w:rsid w:val="000D737A"/>
    <w:rsid w:val="000E2E55"/>
    <w:rsid w:val="000F152F"/>
    <w:rsid w:val="000F475D"/>
    <w:rsid w:val="001011FF"/>
    <w:rsid w:val="00101B71"/>
    <w:rsid w:val="00110DC1"/>
    <w:rsid w:val="0013018B"/>
    <w:rsid w:val="0013167C"/>
    <w:rsid w:val="0014066F"/>
    <w:rsid w:val="00140CCC"/>
    <w:rsid w:val="001430CE"/>
    <w:rsid w:val="00145AF0"/>
    <w:rsid w:val="001560D5"/>
    <w:rsid w:val="00167031"/>
    <w:rsid w:val="0017473A"/>
    <w:rsid w:val="0018177A"/>
    <w:rsid w:val="0019137A"/>
    <w:rsid w:val="00194648"/>
    <w:rsid w:val="00196661"/>
    <w:rsid w:val="001B284D"/>
    <w:rsid w:val="001B389F"/>
    <w:rsid w:val="001B6FB4"/>
    <w:rsid w:val="001C1FA1"/>
    <w:rsid w:val="001E1894"/>
    <w:rsid w:val="001F02B7"/>
    <w:rsid w:val="001F4E25"/>
    <w:rsid w:val="001F5F31"/>
    <w:rsid w:val="002015DB"/>
    <w:rsid w:val="00212C09"/>
    <w:rsid w:val="00226AA1"/>
    <w:rsid w:val="00233872"/>
    <w:rsid w:val="002425D1"/>
    <w:rsid w:val="00242F23"/>
    <w:rsid w:val="00250778"/>
    <w:rsid w:val="00267FC4"/>
    <w:rsid w:val="00272769"/>
    <w:rsid w:val="00272B83"/>
    <w:rsid w:val="002943FB"/>
    <w:rsid w:val="002A2A64"/>
    <w:rsid w:val="002A4BDE"/>
    <w:rsid w:val="002A60E2"/>
    <w:rsid w:val="002A657A"/>
    <w:rsid w:val="002A731D"/>
    <w:rsid w:val="002B496C"/>
    <w:rsid w:val="002B625E"/>
    <w:rsid w:val="002C3421"/>
    <w:rsid w:val="002D54BB"/>
    <w:rsid w:val="002D5D74"/>
    <w:rsid w:val="002E229A"/>
    <w:rsid w:val="002F0EF7"/>
    <w:rsid w:val="002F143A"/>
    <w:rsid w:val="00303184"/>
    <w:rsid w:val="00311747"/>
    <w:rsid w:val="00321DA2"/>
    <w:rsid w:val="00322565"/>
    <w:rsid w:val="00346D97"/>
    <w:rsid w:val="003513AC"/>
    <w:rsid w:val="0035340C"/>
    <w:rsid w:val="00356484"/>
    <w:rsid w:val="00357837"/>
    <w:rsid w:val="00366517"/>
    <w:rsid w:val="00372BD6"/>
    <w:rsid w:val="00381828"/>
    <w:rsid w:val="0039074F"/>
    <w:rsid w:val="00391FC6"/>
    <w:rsid w:val="00397B16"/>
    <w:rsid w:val="003C6BCC"/>
    <w:rsid w:val="003D63C0"/>
    <w:rsid w:val="003F0AF4"/>
    <w:rsid w:val="00412E8D"/>
    <w:rsid w:val="00417857"/>
    <w:rsid w:val="00430D7F"/>
    <w:rsid w:val="0045137A"/>
    <w:rsid w:val="004615A0"/>
    <w:rsid w:val="0046713B"/>
    <w:rsid w:val="00477871"/>
    <w:rsid w:val="00485ADE"/>
    <w:rsid w:val="004B21EF"/>
    <w:rsid w:val="004C211D"/>
    <w:rsid w:val="004D4CEB"/>
    <w:rsid w:val="004E0D08"/>
    <w:rsid w:val="004E3FA1"/>
    <w:rsid w:val="004F459E"/>
    <w:rsid w:val="004F6DFA"/>
    <w:rsid w:val="004F79F4"/>
    <w:rsid w:val="005053D0"/>
    <w:rsid w:val="00510F3A"/>
    <w:rsid w:val="005151CF"/>
    <w:rsid w:val="00521C6C"/>
    <w:rsid w:val="00522CCE"/>
    <w:rsid w:val="0053328F"/>
    <w:rsid w:val="00536EC3"/>
    <w:rsid w:val="005461E8"/>
    <w:rsid w:val="00547518"/>
    <w:rsid w:val="00560D7E"/>
    <w:rsid w:val="00560EBB"/>
    <w:rsid w:val="00570FC8"/>
    <w:rsid w:val="00582727"/>
    <w:rsid w:val="005847A2"/>
    <w:rsid w:val="0058598E"/>
    <w:rsid w:val="00590BCE"/>
    <w:rsid w:val="00595FCD"/>
    <w:rsid w:val="005B6186"/>
    <w:rsid w:val="005B7B55"/>
    <w:rsid w:val="005B7D35"/>
    <w:rsid w:val="005C1902"/>
    <w:rsid w:val="005C4A63"/>
    <w:rsid w:val="005D006F"/>
    <w:rsid w:val="005D16C0"/>
    <w:rsid w:val="005E6EFD"/>
    <w:rsid w:val="00606E55"/>
    <w:rsid w:val="00622CAB"/>
    <w:rsid w:val="00623D34"/>
    <w:rsid w:val="006371D2"/>
    <w:rsid w:val="00645DF0"/>
    <w:rsid w:val="0065015A"/>
    <w:rsid w:val="00655FB0"/>
    <w:rsid w:val="00660691"/>
    <w:rsid w:val="006622E8"/>
    <w:rsid w:val="00662B9F"/>
    <w:rsid w:val="0067073F"/>
    <w:rsid w:val="00673A1B"/>
    <w:rsid w:val="00673CC6"/>
    <w:rsid w:val="006A1142"/>
    <w:rsid w:val="006A1A00"/>
    <w:rsid w:val="006A69DC"/>
    <w:rsid w:val="006B0E92"/>
    <w:rsid w:val="006B1D7B"/>
    <w:rsid w:val="006C6C68"/>
    <w:rsid w:val="006C793C"/>
    <w:rsid w:val="006D10CE"/>
    <w:rsid w:val="006D2EBC"/>
    <w:rsid w:val="006D6BB8"/>
    <w:rsid w:val="006E22FE"/>
    <w:rsid w:val="006E39D1"/>
    <w:rsid w:val="006F0BCD"/>
    <w:rsid w:val="006F394D"/>
    <w:rsid w:val="006F4919"/>
    <w:rsid w:val="007015B9"/>
    <w:rsid w:val="007048E5"/>
    <w:rsid w:val="0071106A"/>
    <w:rsid w:val="00721D99"/>
    <w:rsid w:val="00723E60"/>
    <w:rsid w:val="00726893"/>
    <w:rsid w:val="007565B2"/>
    <w:rsid w:val="007627EA"/>
    <w:rsid w:val="0077241A"/>
    <w:rsid w:val="00782C1C"/>
    <w:rsid w:val="00786164"/>
    <w:rsid w:val="007B348F"/>
    <w:rsid w:val="007B4017"/>
    <w:rsid w:val="007B6AE2"/>
    <w:rsid w:val="007C58E5"/>
    <w:rsid w:val="007D2927"/>
    <w:rsid w:val="007D5406"/>
    <w:rsid w:val="007D67DA"/>
    <w:rsid w:val="007E3832"/>
    <w:rsid w:val="007F226F"/>
    <w:rsid w:val="0080467F"/>
    <w:rsid w:val="008143B5"/>
    <w:rsid w:val="008156D4"/>
    <w:rsid w:val="00815DAE"/>
    <w:rsid w:val="0082348D"/>
    <w:rsid w:val="00826933"/>
    <w:rsid w:val="008537B4"/>
    <w:rsid w:val="008638CC"/>
    <w:rsid w:val="008700BE"/>
    <w:rsid w:val="00882AAB"/>
    <w:rsid w:val="00895F70"/>
    <w:rsid w:val="008B7504"/>
    <w:rsid w:val="008C1C41"/>
    <w:rsid w:val="008D7009"/>
    <w:rsid w:val="008E0283"/>
    <w:rsid w:val="008E79BA"/>
    <w:rsid w:val="008F3202"/>
    <w:rsid w:val="0090398F"/>
    <w:rsid w:val="00903CDB"/>
    <w:rsid w:val="00906361"/>
    <w:rsid w:val="0092698F"/>
    <w:rsid w:val="00932D91"/>
    <w:rsid w:val="00934E94"/>
    <w:rsid w:val="00944ADF"/>
    <w:rsid w:val="009561F5"/>
    <w:rsid w:val="00983DD1"/>
    <w:rsid w:val="009A537E"/>
    <w:rsid w:val="009B017B"/>
    <w:rsid w:val="009B1E73"/>
    <w:rsid w:val="009B54E0"/>
    <w:rsid w:val="009C1CEC"/>
    <w:rsid w:val="009C2C61"/>
    <w:rsid w:val="009C36E1"/>
    <w:rsid w:val="009E2B20"/>
    <w:rsid w:val="00A01313"/>
    <w:rsid w:val="00A04D28"/>
    <w:rsid w:val="00A061CC"/>
    <w:rsid w:val="00A0623D"/>
    <w:rsid w:val="00A07E74"/>
    <w:rsid w:val="00A24290"/>
    <w:rsid w:val="00A24786"/>
    <w:rsid w:val="00A273A1"/>
    <w:rsid w:val="00A27428"/>
    <w:rsid w:val="00A513D5"/>
    <w:rsid w:val="00A5786A"/>
    <w:rsid w:val="00A746CC"/>
    <w:rsid w:val="00A845E5"/>
    <w:rsid w:val="00A922D8"/>
    <w:rsid w:val="00A93D9C"/>
    <w:rsid w:val="00AC6E10"/>
    <w:rsid w:val="00AD410B"/>
    <w:rsid w:val="00AE0FF7"/>
    <w:rsid w:val="00AE3B72"/>
    <w:rsid w:val="00AE6C25"/>
    <w:rsid w:val="00AF136B"/>
    <w:rsid w:val="00AF2C5F"/>
    <w:rsid w:val="00B11A98"/>
    <w:rsid w:val="00B3104D"/>
    <w:rsid w:val="00B31541"/>
    <w:rsid w:val="00B3652F"/>
    <w:rsid w:val="00B8267C"/>
    <w:rsid w:val="00B947A7"/>
    <w:rsid w:val="00BA0559"/>
    <w:rsid w:val="00BA2CA1"/>
    <w:rsid w:val="00BA6AE8"/>
    <w:rsid w:val="00BB7F49"/>
    <w:rsid w:val="00BC3AD1"/>
    <w:rsid w:val="00BD1422"/>
    <w:rsid w:val="00BD187D"/>
    <w:rsid w:val="00BD5C94"/>
    <w:rsid w:val="00C00FF7"/>
    <w:rsid w:val="00C062FA"/>
    <w:rsid w:val="00C14DA5"/>
    <w:rsid w:val="00C1681F"/>
    <w:rsid w:val="00C1752C"/>
    <w:rsid w:val="00C214E5"/>
    <w:rsid w:val="00C2349E"/>
    <w:rsid w:val="00C25FDA"/>
    <w:rsid w:val="00C27FFB"/>
    <w:rsid w:val="00C4118C"/>
    <w:rsid w:val="00C5789B"/>
    <w:rsid w:val="00C640C3"/>
    <w:rsid w:val="00C7138B"/>
    <w:rsid w:val="00C73952"/>
    <w:rsid w:val="00C865D3"/>
    <w:rsid w:val="00CB0F92"/>
    <w:rsid w:val="00CD2F4A"/>
    <w:rsid w:val="00CE72D4"/>
    <w:rsid w:val="00CF167D"/>
    <w:rsid w:val="00CF1E0F"/>
    <w:rsid w:val="00D0771B"/>
    <w:rsid w:val="00D108BE"/>
    <w:rsid w:val="00D12EA3"/>
    <w:rsid w:val="00D15E19"/>
    <w:rsid w:val="00D21AA6"/>
    <w:rsid w:val="00D22DF9"/>
    <w:rsid w:val="00D41127"/>
    <w:rsid w:val="00D46EE9"/>
    <w:rsid w:val="00D72318"/>
    <w:rsid w:val="00D74ACE"/>
    <w:rsid w:val="00D8675B"/>
    <w:rsid w:val="00D97C2B"/>
    <w:rsid w:val="00DA2B94"/>
    <w:rsid w:val="00DB3838"/>
    <w:rsid w:val="00DC7DCE"/>
    <w:rsid w:val="00DD1CE9"/>
    <w:rsid w:val="00DD6242"/>
    <w:rsid w:val="00DD644B"/>
    <w:rsid w:val="00DE0072"/>
    <w:rsid w:val="00DF1D4A"/>
    <w:rsid w:val="00E04361"/>
    <w:rsid w:val="00E047FC"/>
    <w:rsid w:val="00E071A9"/>
    <w:rsid w:val="00E10C6C"/>
    <w:rsid w:val="00E1158E"/>
    <w:rsid w:val="00E13861"/>
    <w:rsid w:val="00E233AE"/>
    <w:rsid w:val="00E23473"/>
    <w:rsid w:val="00E36A15"/>
    <w:rsid w:val="00E516A1"/>
    <w:rsid w:val="00E5721E"/>
    <w:rsid w:val="00E62A4F"/>
    <w:rsid w:val="00E66D95"/>
    <w:rsid w:val="00E7309D"/>
    <w:rsid w:val="00E77DD2"/>
    <w:rsid w:val="00E97727"/>
    <w:rsid w:val="00EA2139"/>
    <w:rsid w:val="00EB62D2"/>
    <w:rsid w:val="00EC3061"/>
    <w:rsid w:val="00EE0E93"/>
    <w:rsid w:val="00EF2F42"/>
    <w:rsid w:val="00EF61D7"/>
    <w:rsid w:val="00F12685"/>
    <w:rsid w:val="00F12F41"/>
    <w:rsid w:val="00F138E2"/>
    <w:rsid w:val="00F15E8B"/>
    <w:rsid w:val="00F24E04"/>
    <w:rsid w:val="00F267AE"/>
    <w:rsid w:val="00F33A65"/>
    <w:rsid w:val="00F352B0"/>
    <w:rsid w:val="00F44A14"/>
    <w:rsid w:val="00F4507D"/>
    <w:rsid w:val="00F47CFA"/>
    <w:rsid w:val="00F53DE3"/>
    <w:rsid w:val="00F61A93"/>
    <w:rsid w:val="00F635CC"/>
    <w:rsid w:val="00F66BFF"/>
    <w:rsid w:val="00F855C8"/>
    <w:rsid w:val="00F911DD"/>
    <w:rsid w:val="00F92474"/>
    <w:rsid w:val="00F95E0D"/>
    <w:rsid w:val="00F964EE"/>
    <w:rsid w:val="00FB0212"/>
    <w:rsid w:val="00FB257C"/>
    <w:rsid w:val="00FC5C63"/>
    <w:rsid w:val="00FD087B"/>
    <w:rsid w:val="00FD30D3"/>
    <w:rsid w:val="00FD36D1"/>
    <w:rsid w:val="00FD5392"/>
    <w:rsid w:val="00FF30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9F08"/>
  <w15:docId w15:val="{7F2E8821-3F1F-48F7-952F-9AB821ED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customStyle="1" w:styleId="CaptionA">
    <w:name w:val="Caption A"/>
    <w:pPr>
      <w:suppressAutoHyphens/>
      <w:outlineLvl w:val="0"/>
    </w:pPr>
    <w:rPr>
      <w:rFonts w:ascii="Helvetica Neue" w:hAnsi="Helvetica Neue" w:cs="Arial Unicode MS"/>
      <w:color w:val="000000"/>
      <w:sz w:val="36"/>
      <w:szCs w:val="36"/>
      <w:u w:color="000000"/>
      <w:lang w:val="en-US"/>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A">
    <w:name w:val="Body A"/>
    <w:rPr>
      <w:rFonts w:ascii="Open Sans" w:eastAsia="Open Sans" w:hAnsi="Open Sans" w:cs="Open Sans"/>
      <w:color w:val="000000"/>
      <w:sz w:val="24"/>
      <w:szCs w:val="24"/>
      <w:u w:color="000000"/>
      <w:lang w:val="sv-SE"/>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000FF"/>
      <w:sz w:val="22"/>
      <w:szCs w:val="22"/>
      <w:u w:val="single" w:color="0000FF"/>
      <w:lang w:val="en-US"/>
    </w:rPr>
  </w:style>
  <w:style w:type="character" w:customStyle="1" w:styleId="Hyperlink1">
    <w:name w:val="Hyperlink.1"/>
    <w:basedOn w:val="None"/>
    <w:rPr>
      <w:outline w:val="0"/>
      <w:color w:val="0070C0"/>
      <w:sz w:val="18"/>
      <w:szCs w:val="18"/>
      <w:u w:val="single" w:color="0070C0"/>
      <w:lang w:val="en-US"/>
    </w:rPr>
  </w:style>
  <w:style w:type="character" w:customStyle="1" w:styleId="Hyperlink2">
    <w:name w:val="Hyperlink.2"/>
    <w:basedOn w:val="None"/>
    <w:rPr>
      <w:outline w:val="0"/>
      <w:color w:val="0070C0"/>
      <w:sz w:val="18"/>
      <w:szCs w:val="18"/>
      <w:u w:val="single" w:color="0070C0"/>
      <w:lang w:val="de-DE"/>
    </w:rPr>
  </w:style>
  <w:style w:type="character" w:customStyle="1" w:styleId="Hyperlink3">
    <w:name w:val="Hyperlink.3"/>
    <w:basedOn w:val="None"/>
    <w:rPr>
      <w:outline w:val="0"/>
      <w:color w:val="0070C0"/>
      <w:sz w:val="18"/>
      <w:szCs w:val="18"/>
      <w:u w:val="single" w:color="0070C0"/>
      <w:lang w:val="sv-SE"/>
    </w:rPr>
  </w:style>
  <w:style w:type="character" w:customStyle="1" w:styleId="Hyperlink4">
    <w:name w:val="Hyperlink.4"/>
    <w:basedOn w:val="None"/>
    <w:rPr>
      <w:outline w:val="0"/>
      <w:color w:val="0070C0"/>
      <w:sz w:val="18"/>
      <w:szCs w:val="18"/>
      <w:u w:val="single" w:color="0070C0"/>
      <w:lang w:val="pt-PT"/>
    </w:rPr>
  </w:style>
  <w:style w:type="character" w:customStyle="1" w:styleId="Hyperlink5">
    <w:name w:val="Hyperlink.5"/>
    <w:basedOn w:val="None"/>
    <w:rPr>
      <w:outline w:val="0"/>
      <w:color w:val="0070C0"/>
      <w:sz w:val="18"/>
      <w:szCs w:val="18"/>
      <w:u w:val="single" w:color="0070C0"/>
      <w:lang w:val="da-DK"/>
    </w:rPr>
  </w:style>
  <w:style w:type="character" w:customStyle="1" w:styleId="Hyperlink6">
    <w:name w:val="Hyperlink.6"/>
    <w:basedOn w:val="None"/>
    <w:rPr>
      <w:outline w:val="0"/>
      <w:color w:val="0070C0"/>
      <w:sz w:val="18"/>
      <w:szCs w:val="18"/>
      <w:u w:val="single" w:color="0070C0"/>
      <w:lang w:val="it-IT"/>
    </w:rPr>
  </w:style>
  <w:style w:type="numbering" w:customStyle="1" w:styleId="ImportedStyle3">
    <w:name w:val="Imported Style 3"/>
    <w:pPr>
      <w:numPr>
        <w:numId w:val="1"/>
      </w:numPr>
    </w:pPr>
  </w:style>
  <w:style w:type="numbering" w:customStyle="1" w:styleId="ImportedStyle2">
    <w:name w:val="Imported Style 2"/>
    <w:pPr>
      <w:numPr>
        <w:numId w:val="4"/>
      </w:numPr>
    </w:pPr>
  </w:style>
  <w:style w:type="numbering" w:customStyle="1" w:styleId="ImportedStyle1">
    <w:name w:val="Imported Style 1"/>
    <w:pPr>
      <w:numPr>
        <w:numId w:val="7"/>
      </w:numPr>
    </w:pPr>
  </w:style>
  <w:style w:type="numbering" w:customStyle="1" w:styleId="ImportedStyle4">
    <w:name w:val="Imported Style 4"/>
    <w:pPr>
      <w:numPr>
        <w:numId w:val="10"/>
      </w:numPr>
    </w:p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numbering" w:customStyle="1" w:styleId="ImportedStyle5">
    <w:name w:val="Imported Style 5"/>
    <w:pPr>
      <w:numPr>
        <w:numId w:val="12"/>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7E3832"/>
    <w:rPr>
      <w:color w:val="605E5C"/>
      <w:shd w:val="clear" w:color="auto" w:fill="E1DFDD"/>
    </w:rPr>
  </w:style>
  <w:style w:type="paragraph" w:customStyle="1" w:styleId="BodyB">
    <w:name w:val="Body B"/>
    <w:rsid w:val="00140CCC"/>
    <w:rPr>
      <w:rFonts w:ascii="Open Sans" w:eastAsia="Open Sans" w:hAnsi="Open Sans" w:cs="Open Sans"/>
      <w:color w:val="000000"/>
      <w:sz w:val="24"/>
      <w:szCs w:val="24"/>
      <w:u w:color="000000"/>
      <w:lang w:val="sv-SE"/>
      <w14:textOutline w14:w="12700" w14:cap="flat" w14:cmpd="sng" w14:algn="ctr">
        <w14:noFill/>
        <w14:prstDash w14:val="solid"/>
        <w14:miter w14:lim="400000"/>
      </w14:textOutline>
    </w:rPr>
  </w:style>
  <w:style w:type="paragraph" w:styleId="ListParagraph">
    <w:name w:val="List Paragraph"/>
    <w:basedOn w:val="Normal"/>
    <w:uiPriority w:val="34"/>
    <w:qFormat/>
    <w:rsid w:val="00CE72D4"/>
    <w:pPr>
      <w:ind w:left="720"/>
      <w:contextualSpacing/>
    </w:pPr>
  </w:style>
  <w:style w:type="paragraph" w:styleId="Header">
    <w:name w:val="header"/>
    <w:basedOn w:val="Normal"/>
    <w:link w:val="HeaderChar"/>
    <w:uiPriority w:val="99"/>
    <w:unhideWhenUsed/>
    <w:rsid w:val="00895F70"/>
    <w:pPr>
      <w:tabs>
        <w:tab w:val="center" w:pos="4513"/>
        <w:tab w:val="right" w:pos="9026"/>
      </w:tabs>
    </w:pPr>
  </w:style>
  <w:style w:type="character" w:customStyle="1" w:styleId="HeaderChar">
    <w:name w:val="Header Char"/>
    <w:basedOn w:val="DefaultParagraphFont"/>
    <w:link w:val="Header"/>
    <w:uiPriority w:val="99"/>
    <w:rsid w:val="00895F70"/>
    <w:rPr>
      <w:sz w:val="24"/>
      <w:szCs w:val="24"/>
      <w:lang w:val="en-US" w:eastAsia="en-US"/>
    </w:rPr>
  </w:style>
  <w:style w:type="paragraph" w:styleId="Footer">
    <w:name w:val="footer"/>
    <w:basedOn w:val="Normal"/>
    <w:link w:val="FooterChar"/>
    <w:uiPriority w:val="99"/>
    <w:unhideWhenUsed/>
    <w:rsid w:val="00895F70"/>
    <w:pPr>
      <w:tabs>
        <w:tab w:val="center" w:pos="4513"/>
        <w:tab w:val="right" w:pos="9026"/>
      </w:tabs>
    </w:pPr>
  </w:style>
  <w:style w:type="character" w:customStyle="1" w:styleId="FooterChar">
    <w:name w:val="Footer Char"/>
    <w:basedOn w:val="DefaultParagraphFont"/>
    <w:link w:val="Footer"/>
    <w:uiPriority w:val="99"/>
    <w:rsid w:val="00895F70"/>
    <w:rPr>
      <w:sz w:val="24"/>
      <w:szCs w:val="24"/>
      <w:lang w:val="en-US" w:eastAsia="en-US"/>
    </w:rPr>
  </w:style>
  <w:style w:type="table" w:styleId="TableGrid">
    <w:name w:val="Table Grid"/>
    <w:basedOn w:val="TableNormal"/>
    <w:uiPriority w:val="39"/>
    <w:rsid w:val="00932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elizabeth.swift@burwellparishcouncil.gov.uk" TargetMode="External"/><Relationship Id="rId18" Type="http://schemas.openxmlformats.org/officeDocument/2006/relationships/hyperlink" Target="mailto:nadene.cundell@bottisham-pc.gov.uk" TargetMode="External"/><Relationship Id="rId26" Type="http://schemas.openxmlformats.org/officeDocument/2006/relationships/hyperlink" Target="mailto:woodditton1947@gmail.com" TargetMode="External"/><Relationship Id="rId39" Type="http://schemas.openxmlformats.org/officeDocument/2006/relationships/image" Target="media/image13.png"/><Relationship Id="rId21" Type="http://schemas.openxmlformats.org/officeDocument/2006/relationships/hyperlink" Target="mailto:cllr.algar@dullingham-pc.org.uk" TargetMode="External"/><Relationship Id="rId34" Type="http://schemas.openxmlformats.org/officeDocument/2006/relationships/image" Target="media/image8.png"/><Relationship Id="rId42" Type="http://schemas.openxmlformats.org/officeDocument/2006/relationships/image" Target="media/image16.png"/><Relationship Id="rId7" Type="http://schemas.openxmlformats.org/officeDocument/2006/relationships/hyperlink" Target="mailto:Jonny.Edge@cambridgeshire.gov.uk" TargetMode="External"/><Relationship Id="rId2" Type="http://schemas.openxmlformats.org/officeDocument/2006/relationships/styles" Target="styles.xml"/><Relationship Id="rId16" Type="http://schemas.openxmlformats.org/officeDocument/2006/relationships/hyperlink" Target="mailto:clerk@swffhamprior-pc.gov.uk" TargetMode="Externa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mes.lay@eastcambs.gov.uk" TargetMode="External"/><Relationship Id="rId24" Type="http://schemas.openxmlformats.org/officeDocument/2006/relationships/hyperlink" Target="mailto:Wayne_bell@stetchworth-pc.gov.uk"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peter@snailwellparishcouncil.org" TargetMode="External"/><Relationship Id="rId23" Type="http://schemas.openxmlformats.org/officeDocument/2006/relationships/hyperlink" Target="mailto:Fran.Platten@lode-pc.gov.uk"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mailto:charlotte.cane@eastcambs.gov.uk" TargetMode="External"/><Relationship Id="rId19" Type="http://schemas.openxmlformats.org/officeDocument/2006/relationships/hyperlink" Target="mailto:cllrmonks@brinkleyparishcouncil.gov.uk" TargetMode="External"/><Relationship Id="rId31" Type="http://schemas.openxmlformats.org/officeDocument/2006/relationships/image" Target="media/image5.jpeg"/><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Yannifer.Malinowski@cambridgeshire.gov.uk" TargetMode="External"/><Relationship Id="rId14" Type="http://schemas.openxmlformats.org/officeDocument/2006/relationships/hyperlink" Target="mailto:reachparishcouncil@reachparishcouncil.org" TargetMode="External"/><Relationship Id="rId22" Type="http://schemas.openxmlformats.org/officeDocument/2006/relationships/hyperlink" Target="mailto:rstaunton@kirtlingandupend.co.uk"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png"/><Relationship Id="rId43" Type="http://schemas.openxmlformats.org/officeDocument/2006/relationships/image" Target="media/image17.png"/><Relationship Id="rId8" Type="http://schemas.openxmlformats.org/officeDocument/2006/relationships/hyperlink" Target="mailto:Jonny.Edge@cambridgeshire.gov.uk" TargetMode="External"/><Relationship Id="rId3" Type="http://schemas.openxmlformats.org/officeDocument/2006/relationships/settings" Target="settings.xml"/><Relationship Id="rId12" Type="http://schemas.openxmlformats.org/officeDocument/2006/relationships/hyperlink" Target="mailto:john.trapp@eastcambs.gov.uk" TargetMode="External"/><Relationship Id="rId17" Type="http://schemas.openxmlformats.org/officeDocument/2006/relationships/hyperlink" Target="mailto:e777ans@btinternet.com" TargetMode="External"/><Relationship Id="rId25" Type="http://schemas.openxmlformats.org/officeDocument/2006/relationships/hyperlink" Target="mailto:westleywaterlessparish@gmail.com"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hyperlink" Target="mailto:tom.rusk@burroughgreenparishcouncil.org.uk" TargetMode="External"/><Relationship Id="rId41" Type="http://schemas.openxmlformats.org/officeDocument/2006/relationships/image" Target="media/image15.png"/></Relationships>
</file>

<file path=word/theme/theme1.xml><?xml version="1.0" encoding="utf-8"?>
<a:theme xmlns:a="http://schemas.openxmlformats.org/drawingml/2006/main" name="Liberal Democrats">
  <a:themeElements>
    <a:clrScheme name="Liberal Democrats">
      <a:dk1>
        <a:srgbClr val="000000"/>
      </a:dk1>
      <a:lt1>
        <a:srgbClr val="FFFFFF"/>
      </a:lt1>
      <a:dk2>
        <a:srgbClr val="A7A7A7"/>
      </a:dk2>
      <a:lt2>
        <a:srgbClr val="535353"/>
      </a:lt2>
      <a:accent1>
        <a:srgbClr val="80C8CF"/>
      </a:accent1>
      <a:accent2>
        <a:srgbClr val="C1D82F"/>
      </a:accent2>
      <a:accent3>
        <a:srgbClr val="939598"/>
      </a:accent3>
      <a:accent4>
        <a:srgbClr val="8064A2"/>
      </a:accent4>
      <a:accent5>
        <a:srgbClr val="4BACC6"/>
      </a:accent5>
      <a:accent6>
        <a:srgbClr val="F79646"/>
      </a:accent6>
      <a:hlink>
        <a:srgbClr val="0000FF"/>
      </a:hlink>
      <a:folHlink>
        <a:srgbClr val="FF00FF"/>
      </a:folHlink>
    </a:clrScheme>
    <a:fontScheme name="Liberal Democrats">
      <a:majorFont>
        <a:latin typeface="Helvetica Neue"/>
        <a:ea typeface="Helvetica Neue"/>
        <a:cs typeface="Helvetica Neue"/>
      </a:majorFont>
      <a:minorFont>
        <a:latin typeface="Helvetica Neue"/>
        <a:ea typeface="Helvetica Neue"/>
        <a:cs typeface="Helvetica Neue"/>
      </a:minorFont>
    </a:fontScheme>
    <a:fmtScheme name="Liberal Democrat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
              <a:solidFill>
                <a:srgbClr val="000000"/>
              </a:solidFill>
            </a:uFill>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1978</Words>
  <Characters>11402</Characters>
  <Application>Microsoft Office Word</Application>
  <DocSecurity>0</DocSecurity>
  <Lines>246</Lines>
  <Paragraphs>115</Paragraphs>
  <ScaleCrop>false</ScaleCrop>
  <HeadingPairs>
    <vt:vector size="2" baseType="variant">
      <vt:variant>
        <vt:lpstr>Title</vt:lpstr>
      </vt:variant>
      <vt:variant>
        <vt:i4>1</vt:i4>
      </vt:variant>
    </vt:vector>
  </HeadingPairs>
  <TitlesOfParts>
    <vt:vector size="1" baseType="lpstr">
      <vt:lpstr/>
    </vt:vector>
  </TitlesOfParts>
  <Company>Cambridgeshire County Council</Company>
  <LinksUpToDate>false</LinksUpToDate>
  <CharactersWithSpaces>13384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Cllr Jonny Edge</cp:lastModifiedBy>
  <cp:revision>4</cp:revision>
  <dcterms:created xsi:type="dcterms:W3CDTF">2026-03-26T02:03:00Z</dcterms:created>
  <dcterms:modified xsi:type="dcterms:W3CDTF">2026-03-26T02:15:00Z</dcterms:modified>
</cp:coreProperties>
</file>